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FDF26" w14:textId="2EA8D3D6" w:rsidR="00F52926" w:rsidRDefault="00F52926" w:rsidP="00F52926">
      <w:pPr>
        <w:suppressAutoHyphens w:val="0"/>
        <w:jc w:val="center"/>
        <w:rPr>
          <w:rFonts w:ascii="Arial" w:hAnsi="Arial" w:cs="Arial"/>
          <w:b/>
          <w:smallCaps/>
          <w:sz w:val="24"/>
          <w:szCs w:val="18"/>
          <w:lang w:eastAsia="es-ES"/>
        </w:rPr>
      </w:pPr>
    </w:p>
    <w:p w14:paraId="3D9CB5ED" w14:textId="77777777" w:rsidR="000B6831" w:rsidRDefault="000B6831" w:rsidP="00F52926">
      <w:pPr>
        <w:suppressAutoHyphens w:val="0"/>
        <w:jc w:val="center"/>
        <w:rPr>
          <w:rFonts w:ascii="Arial" w:hAnsi="Arial" w:cs="Arial"/>
          <w:b/>
          <w:smallCaps/>
          <w:sz w:val="24"/>
          <w:szCs w:val="18"/>
          <w:lang w:eastAsia="es-ES"/>
        </w:rPr>
      </w:pPr>
    </w:p>
    <w:p w14:paraId="65A29B8C" w14:textId="77777777" w:rsidR="00AD7008" w:rsidRPr="00287038" w:rsidRDefault="00AD7008" w:rsidP="00F94A8C">
      <w:pPr>
        <w:suppressAutoHyphens w:val="0"/>
        <w:rPr>
          <w:rFonts w:ascii="Arial" w:hAnsi="Arial" w:cs="Arial"/>
          <w:b/>
          <w:smallCaps/>
          <w:sz w:val="24"/>
          <w:szCs w:val="18"/>
          <w:lang w:eastAsia="es-ES"/>
        </w:rPr>
      </w:pPr>
    </w:p>
    <w:p w14:paraId="2ED07DC9" w14:textId="6C78C44A" w:rsidR="00F52926" w:rsidRPr="00F74BAC" w:rsidRDefault="00F74BAC" w:rsidP="005A6514">
      <w:pPr>
        <w:suppressAutoHyphens w:val="0"/>
        <w:ind w:left="-567"/>
        <w:jc w:val="center"/>
        <w:rPr>
          <w:rFonts w:ascii="Arial Narrow" w:hAnsi="Arial Narrow" w:cs="Arial"/>
          <w:b/>
          <w:smallCaps/>
          <w:sz w:val="24"/>
          <w:szCs w:val="18"/>
          <w:lang w:eastAsia="es-ES"/>
        </w:rPr>
      </w:pPr>
      <w:r w:rsidRPr="00F74BAC">
        <w:rPr>
          <w:rFonts w:ascii="Arial Narrow" w:eastAsia="Century Gothic" w:hAnsi="Arial Narrow" w:cs="Arial"/>
          <w:b/>
          <w:color w:val="000000"/>
          <w:sz w:val="44"/>
          <w:szCs w:val="44"/>
        </w:rPr>
        <w:t>GOBIERNO DEL ESTADO DE JALISCO</w:t>
      </w:r>
    </w:p>
    <w:p w14:paraId="0F765EB7" w14:textId="77777777" w:rsidR="00F52926" w:rsidRPr="00F74BAC" w:rsidRDefault="00F52926" w:rsidP="005A6514">
      <w:pPr>
        <w:suppressAutoHyphens w:val="0"/>
        <w:ind w:left="-567"/>
        <w:jc w:val="center"/>
        <w:rPr>
          <w:rFonts w:ascii="Arial Narrow" w:hAnsi="Arial Narrow" w:cs="Arial"/>
          <w:b/>
          <w:smallCaps/>
          <w:sz w:val="24"/>
          <w:szCs w:val="18"/>
          <w:lang w:eastAsia="es-ES"/>
        </w:rPr>
      </w:pPr>
    </w:p>
    <w:p w14:paraId="4B1C4C06" w14:textId="77777777" w:rsidR="00F52926" w:rsidRPr="00F74BAC" w:rsidRDefault="00F52926" w:rsidP="005A6514">
      <w:pPr>
        <w:suppressAutoHyphens w:val="0"/>
        <w:ind w:left="-567"/>
        <w:jc w:val="center"/>
        <w:rPr>
          <w:rFonts w:ascii="Arial Narrow" w:hAnsi="Arial Narrow" w:cs="Arial"/>
          <w:b/>
          <w:smallCaps/>
          <w:sz w:val="24"/>
          <w:szCs w:val="18"/>
          <w:lang w:eastAsia="es-ES"/>
        </w:rPr>
      </w:pPr>
    </w:p>
    <w:p w14:paraId="179D6F34" w14:textId="15981E8D" w:rsidR="00F52926" w:rsidRPr="00F74BAC" w:rsidRDefault="00F74BAC" w:rsidP="005A6514">
      <w:pPr>
        <w:suppressAutoHyphens w:val="0"/>
        <w:ind w:left="-567"/>
        <w:jc w:val="center"/>
        <w:rPr>
          <w:rFonts w:ascii="Arial Narrow" w:hAnsi="Arial Narrow" w:cs="Arial"/>
          <w:b/>
          <w:smallCaps/>
          <w:sz w:val="44"/>
          <w:szCs w:val="32"/>
          <w:lang w:eastAsia="es-ES"/>
        </w:rPr>
      </w:pPr>
      <w:r w:rsidRPr="00F74BAC">
        <w:rPr>
          <w:rFonts w:ascii="Arial Narrow" w:hAnsi="Arial Narrow" w:cs="Arial"/>
          <w:b/>
          <w:smallCaps/>
          <w:sz w:val="44"/>
          <w:szCs w:val="32"/>
          <w:lang w:eastAsia="es-ES"/>
        </w:rPr>
        <w:t>ORGANISMO PÚBLICO DESCENTRALIZADO SERVICIOS DE SALUD JALISCO</w:t>
      </w:r>
    </w:p>
    <w:p w14:paraId="0DBFDC62" w14:textId="77777777" w:rsidR="00F52926" w:rsidRPr="00F74BAC" w:rsidRDefault="00F52926" w:rsidP="005A6514">
      <w:pPr>
        <w:suppressAutoHyphens w:val="0"/>
        <w:ind w:left="-567"/>
        <w:jc w:val="center"/>
        <w:rPr>
          <w:rFonts w:ascii="Arial Narrow" w:hAnsi="Arial Narrow" w:cs="Arial"/>
          <w:b/>
          <w:smallCaps/>
          <w:sz w:val="24"/>
          <w:szCs w:val="18"/>
          <w:lang w:eastAsia="es-ES"/>
        </w:rPr>
      </w:pPr>
    </w:p>
    <w:p w14:paraId="53C9D03E" w14:textId="77777777" w:rsidR="00F52926" w:rsidRPr="00F74BAC" w:rsidRDefault="00F52926" w:rsidP="005A6514">
      <w:pPr>
        <w:suppressAutoHyphens w:val="0"/>
        <w:ind w:left="-567"/>
        <w:rPr>
          <w:rFonts w:ascii="Arial Narrow" w:hAnsi="Arial Narrow" w:cs="Arial"/>
          <w:b/>
          <w:smallCaps/>
          <w:sz w:val="24"/>
          <w:szCs w:val="18"/>
          <w:lang w:eastAsia="es-ES"/>
        </w:rPr>
      </w:pPr>
    </w:p>
    <w:p w14:paraId="0046B9B0" w14:textId="2461C9F4" w:rsidR="00F52926" w:rsidRPr="00F74BAC" w:rsidRDefault="00F74BAC" w:rsidP="005A6514">
      <w:pPr>
        <w:suppressAutoHyphens w:val="0"/>
        <w:ind w:left="-567"/>
        <w:jc w:val="center"/>
        <w:rPr>
          <w:rFonts w:ascii="Arial Narrow" w:hAnsi="Arial Narrow" w:cs="Arial"/>
          <w:b/>
          <w:smallCaps/>
          <w:sz w:val="44"/>
          <w:szCs w:val="32"/>
          <w:lang w:eastAsia="es-ES"/>
        </w:rPr>
      </w:pPr>
      <w:r w:rsidRPr="00F74BAC">
        <w:rPr>
          <w:rFonts w:ascii="Arial Narrow" w:hAnsi="Arial Narrow" w:cs="Arial"/>
          <w:b/>
          <w:smallCaps/>
          <w:sz w:val="44"/>
          <w:szCs w:val="32"/>
          <w:lang w:eastAsia="es-ES"/>
        </w:rPr>
        <w:t>ACTA DE PRESENTACIÓN DE PROPUESTAS</w:t>
      </w:r>
    </w:p>
    <w:p w14:paraId="386B3122" w14:textId="77777777" w:rsidR="00F52926" w:rsidRPr="00F74BAC" w:rsidRDefault="00F52926" w:rsidP="005A6514">
      <w:pPr>
        <w:suppressAutoHyphens w:val="0"/>
        <w:ind w:left="-567"/>
        <w:rPr>
          <w:rFonts w:ascii="Arial Narrow" w:hAnsi="Arial Narrow" w:cs="Arial"/>
          <w:b/>
          <w:smallCaps/>
          <w:sz w:val="24"/>
          <w:szCs w:val="18"/>
          <w:lang w:eastAsia="es-ES"/>
        </w:rPr>
      </w:pPr>
    </w:p>
    <w:p w14:paraId="17829BFF" w14:textId="77777777" w:rsidR="00F52926" w:rsidRPr="00F74BAC" w:rsidRDefault="00F52926" w:rsidP="005A6514">
      <w:pPr>
        <w:suppressAutoHyphens w:val="0"/>
        <w:ind w:left="-567"/>
        <w:rPr>
          <w:rFonts w:ascii="Arial Narrow" w:hAnsi="Arial Narrow" w:cs="Arial"/>
          <w:b/>
          <w:smallCaps/>
          <w:sz w:val="24"/>
          <w:szCs w:val="18"/>
          <w:lang w:eastAsia="es-ES"/>
        </w:rPr>
      </w:pPr>
    </w:p>
    <w:p w14:paraId="2FA595D6" w14:textId="364810F3" w:rsidR="00994CDD" w:rsidRPr="00334A0F" w:rsidRDefault="00994CDD" w:rsidP="00994CDD">
      <w:pPr>
        <w:ind w:right="140"/>
        <w:jc w:val="center"/>
        <w:rPr>
          <w:rFonts w:ascii="Arial Narrow" w:eastAsia="Century Gothic" w:hAnsi="Arial Narrow" w:cs="Arial"/>
          <w:b/>
          <w:bCs/>
          <w:color w:val="000000" w:themeColor="text1"/>
          <w:sz w:val="32"/>
          <w:szCs w:val="32"/>
        </w:rPr>
      </w:pPr>
      <w:bookmarkStart w:id="0" w:name="_Hlk153297435"/>
      <w:bookmarkStart w:id="1" w:name="_Hlk172222628"/>
      <w:r w:rsidRPr="00D611A2">
        <w:rPr>
          <w:rFonts w:ascii="Arial Narrow" w:eastAsia="Century Gothic" w:hAnsi="Arial Narrow" w:cs="Arial"/>
          <w:b/>
          <w:bCs/>
          <w:color w:val="000000" w:themeColor="text1"/>
          <w:sz w:val="32"/>
          <w:szCs w:val="32"/>
        </w:rPr>
        <w:t xml:space="preserve">LICITACIÓN PÚBLICA NACIONAL </w:t>
      </w:r>
      <w:r w:rsidR="00E44844">
        <w:rPr>
          <w:rFonts w:ascii="Arial Narrow" w:eastAsia="Century Gothic" w:hAnsi="Arial Narrow" w:cs="Arial"/>
          <w:b/>
          <w:bCs/>
          <w:color w:val="000000" w:themeColor="text1"/>
          <w:sz w:val="32"/>
          <w:szCs w:val="32"/>
        </w:rPr>
        <w:t>SECGSSJ-LCCC-059-2024</w:t>
      </w:r>
      <w:r w:rsidRPr="00D611A2">
        <w:rPr>
          <w:rFonts w:ascii="Arial Narrow" w:eastAsia="Century Gothic" w:hAnsi="Arial Narrow" w:cs="Arial"/>
          <w:b/>
          <w:bCs/>
          <w:color w:val="000000" w:themeColor="text1"/>
          <w:sz w:val="32"/>
          <w:szCs w:val="32"/>
        </w:rPr>
        <w:t xml:space="preserve"> CON</w:t>
      </w:r>
      <w:r w:rsidRPr="00334A0F">
        <w:rPr>
          <w:rFonts w:ascii="Arial Narrow" w:eastAsia="Century Gothic" w:hAnsi="Arial Narrow" w:cs="Arial"/>
          <w:b/>
          <w:bCs/>
          <w:color w:val="000000" w:themeColor="text1"/>
          <w:sz w:val="32"/>
          <w:szCs w:val="32"/>
        </w:rPr>
        <w:t xml:space="preserve"> CONCURRENCIA DE COMITÉ</w:t>
      </w:r>
      <w:r>
        <w:rPr>
          <w:rFonts w:ascii="Arial Narrow" w:eastAsia="Century Gothic" w:hAnsi="Arial Narrow" w:cs="Arial"/>
          <w:b/>
          <w:bCs/>
          <w:color w:val="000000" w:themeColor="text1"/>
          <w:sz w:val="32"/>
          <w:szCs w:val="32"/>
        </w:rPr>
        <w:t xml:space="preserve"> SEGUNDA VUELTA</w:t>
      </w:r>
    </w:p>
    <w:p w14:paraId="7E71EF5B" w14:textId="77777777" w:rsidR="00994CDD" w:rsidRPr="00404417" w:rsidRDefault="00994CDD" w:rsidP="00994CDD">
      <w:pPr>
        <w:ind w:right="140"/>
        <w:jc w:val="center"/>
        <w:rPr>
          <w:rFonts w:ascii="Arial Narrow" w:eastAsia="Century Gothic" w:hAnsi="Arial Narrow" w:cs="Arial"/>
          <w:sz w:val="32"/>
          <w:szCs w:val="32"/>
        </w:rPr>
      </w:pPr>
    </w:p>
    <w:bookmarkEnd w:id="0"/>
    <w:p w14:paraId="73F8743C" w14:textId="00724700" w:rsidR="00994CDD" w:rsidRPr="00AA6DA4" w:rsidRDefault="00994CDD" w:rsidP="00994CDD">
      <w:pPr>
        <w:widowControl w:val="0"/>
        <w:jc w:val="center"/>
        <w:rPr>
          <w:rFonts w:ascii="Arial Narrow" w:hAnsi="Arial Narrow" w:cs="Arial"/>
          <w:b/>
          <w:bCs/>
          <w:sz w:val="64"/>
          <w:szCs w:val="64"/>
        </w:rPr>
      </w:pPr>
      <w:r w:rsidRPr="00AA6DA4">
        <w:rPr>
          <w:rFonts w:ascii="Arial Narrow" w:hAnsi="Arial Narrow" w:cs="Arial"/>
          <w:b/>
          <w:bCs/>
          <w:sz w:val="64"/>
          <w:szCs w:val="64"/>
        </w:rPr>
        <w:t>"</w:t>
      </w:r>
      <w:r w:rsidR="00E44844">
        <w:rPr>
          <w:rFonts w:ascii="Arial Narrow" w:hAnsi="Arial Narrow" w:cs="Arial"/>
          <w:b/>
          <w:bCs/>
          <w:sz w:val="64"/>
          <w:szCs w:val="64"/>
        </w:rPr>
        <w:t>ADQUISICIÓN DE PLAGUICIDA DE SOLUCIÓN OLEOSA PARA EL O.P.D SERVICIOS DE SALUD JALISCO</w:t>
      </w:r>
      <w:r w:rsidRPr="00AA6DA4">
        <w:rPr>
          <w:rFonts w:ascii="Arial Narrow" w:hAnsi="Arial Narrow" w:cs="Arial"/>
          <w:b/>
          <w:bCs/>
          <w:sz w:val="64"/>
          <w:szCs w:val="64"/>
        </w:rPr>
        <w:t>"</w:t>
      </w:r>
    </w:p>
    <w:bookmarkEnd w:id="1"/>
    <w:p w14:paraId="1C7071CD" w14:textId="1C77CBAC" w:rsidR="003D4916" w:rsidRDefault="0041702A" w:rsidP="0041702A">
      <w:pPr>
        <w:tabs>
          <w:tab w:val="left" w:pos="6281"/>
        </w:tabs>
        <w:ind w:left="-567"/>
        <w:rPr>
          <w:rFonts w:ascii="Arial Narrow" w:hAnsi="Arial Narrow" w:cs="Arial"/>
          <w:b/>
          <w:bCs/>
          <w:color w:val="262626" w:themeColor="text1" w:themeTint="D9"/>
          <w:sz w:val="68"/>
          <w:szCs w:val="68"/>
        </w:rPr>
      </w:pPr>
      <w:r>
        <w:rPr>
          <w:rFonts w:ascii="Arial Narrow" w:hAnsi="Arial Narrow" w:cs="Arial"/>
          <w:b/>
          <w:bCs/>
          <w:color w:val="262626" w:themeColor="text1" w:themeTint="D9"/>
          <w:sz w:val="68"/>
          <w:szCs w:val="68"/>
        </w:rPr>
        <w:tab/>
      </w:r>
    </w:p>
    <w:p w14:paraId="2822CF66" w14:textId="77777777" w:rsidR="007B2F4F" w:rsidRDefault="007B2F4F" w:rsidP="0041702A">
      <w:pPr>
        <w:rPr>
          <w:rFonts w:ascii="Arial Narrow" w:hAnsi="Arial Narrow" w:cs="Arial"/>
          <w:b/>
          <w:bCs/>
          <w:color w:val="262626" w:themeColor="text1" w:themeTint="D9"/>
          <w:sz w:val="68"/>
          <w:szCs w:val="68"/>
        </w:rPr>
      </w:pPr>
    </w:p>
    <w:p w14:paraId="14048324" w14:textId="25DF9735" w:rsidR="003D4916" w:rsidRPr="003D4916" w:rsidRDefault="00E44844" w:rsidP="003D4916">
      <w:pPr>
        <w:jc w:val="right"/>
        <w:rPr>
          <w:rFonts w:ascii="Arial Narrow" w:hAnsi="Arial Narrow" w:cs="Arial"/>
          <w:color w:val="262626" w:themeColor="text1" w:themeTint="D9"/>
          <w:sz w:val="22"/>
          <w:szCs w:val="22"/>
        </w:rPr>
      </w:pPr>
      <w:r>
        <w:rPr>
          <w:rFonts w:ascii="Arial Narrow" w:hAnsi="Arial Narrow" w:cs="Arial"/>
          <w:color w:val="262626" w:themeColor="text1" w:themeTint="D9"/>
          <w:sz w:val="22"/>
          <w:szCs w:val="22"/>
        </w:rPr>
        <w:t>11</w:t>
      </w:r>
      <w:r w:rsidR="003D4916" w:rsidRPr="003D4916">
        <w:rPr>
          <w:rFonts w:ascii="Arial Narrow" w:hAnsi="Arial Narrow" w:cs="Arial"/>
          <w:color w:val="262626" w:themeColor="text1" w:themeTint="D9"/>
          <w:sz w:val="22"/>
          <w:szCs w:val="22"/>
        </w:rPr>
        <w:t xml:space="preserve"> de </w:t>
      </w:r>
      <w:r>
        <w:rPr>
          <w:rFonts w:ascii="Arial Narrow" w:hAnsi="Arial Narrow" w:cs="Arial"/>
          <w:color w:val="262626" w:themeColor="text1" w:themeTint="D9"/>
          <w:sz w:val="22"/>
          <w:szCs w:val="22"/>
        </w:rPr>
        <w:t>septiembre</w:t>
      </w:r>
      <w:r w:rsidR="003D4916" w:rsidRPr="003D4916">
        <w:rPr>
          <w:rFonts w:ascii="Arial Narrow" w:hAnsi="Arial Narrow" w:cs="Arial"/>
          <w:color w:val="262626" w:themeColor="text1" w:themeTint="D9"/>
          <w:sz w:val="22"/>
          <w:szCs w:val="22"/>
        </w:rPr>
        <w:t xml:space="preserve"> del 2024</w:t>
      </w:r>
    </w:p>
    <w:p w14:paraId="16C7E65D" w14:textId="77777777" w:rsidR="00662036" w:rsidRDefault="00662036" w:rsidP="00F94A8C">
      <w:pPr>
        <w:rPr>
          <w:rFonts w:ascii="Arial Narrow" w:hAnsi="Arial Narrow" w:cs="Arial"/>
          <w:color w:val="000000"/>
        </w:rPr>
      </w:pPr>
    </w:p>
    <w:p w14:paraId="7C77E953" w14:textId="77777777" w:rsidR="00662036" w:rsidRDefault="00662036" w:rsidP="00F52926">
      <w:pPr>
        <w:jc w:val="right"/>
        <w:rPr>
          <w:rFonts w:ascii="Arial Narrow" w:hAnsi="Arial Narrow" w:cs="Arial"/>
          <w:color w:val="000000"/>
        </w:rPr>
      </w:pPr>
    </w:p>
    <w:p w14:paraId="775AD7C8" w14:textId="5818B932" w:rsidR="00480D32" w:rsidRPr="00994CDD" w:rsidRDefault="00F52926" w:rsidP="003D4916">
      <w:pPr>
        <w:ind w:left="-567"/>
        <w:jc w:val="both"/>
        <w:rPr>
          <w:rFonts w:ascii="Arial Narrow" w:hAnsi="Arial Narrow" w:cs="Arial"/>
          <w:b/>
          <w:bCs/>
          <w:color w:val="262626" w:themeColor="text1" w:themeTint="D9"/>
          <w:sz w:val="22"/>
          <w:szCs w:val="22"/>
        </w:rPr>
      </w:pPr>
      <w:r w:rsidRPr="00F74BAC">
        <w:rPr>
          <w:rFonts w:ascii="Arial Narrow" w:eastAsiaTheme="minorEastAsia" w:hAnsi="Arial Narrow" w:cs="Arial"/>
          <w:sz w:val="24"/>
          <w:szCs w:val="24"/>
          <w:lang w:val="es-MX" w:eastAsia="es-MX"/>
        </w:rPr>
        <w:br w:type="page"/>
      </w:r>
      <w:r w:rsidR="004F2DEB" w:rsidRPr="00994CDD">
        <w:rPr>
          <w:rFonts w:ascii="Arial Narrow" w:eastAsiaTheme="minorEastAsia" w:hAnsi="Arial Narrow" w:cs="Arial"/>
          <w:color w:val="000000" w:themeColor="text1"/>
          <w:sz w:val="22"/>
          <w:szCs w:val="22"/>
          <w:lang w:val="es-MX" w:eastAsia="es-MX"/>
        </w:rPr>
        <w:lastRenderedPageBreak/>
        <w:t>En la ciudad de Guadalajara, Jalisco, siendo las 1</w:t>
      </w:r>
      <w:r w:rsidR="0041702A" w:rsidRPr="00994CDD">
        <w:rPr>
          <w:rFonts w:ascii="Arial Narrow" w:eastAsiaTheme="minorEastAsia" w:hAnsi="Arial Narrow" w:cs="Arial"/>
          <w:color w:val="000000" w:themeColor="text1"/>
          <w:sz w:val="22"/>
          <w:szCs w:val="22"/>
          <w:lang w:val="es-MX" w:eastAsia="es-MX"/>
        </w:rPr>
        <w:t>7</w:t>
      </w:r>
      <w:r w:rsidR="004F2DEB" w:rsidRPr="00994CDD">
        <w:rPr>
          <w:rFonts w:ascii="Arial Narrow" w:eastAsiaTheme="minorEastAsia" w:hAnsi="Arial Narrow" w:cs="Arial"/>
          <w:color w:val="000000" w:themeColor="text1"/>
          <w:sz w:val="22"/>
          <w:szCs w:val="22"/>
          <w:lang w:val="es-MX" w:eastAsia="es-MX"/>
        </w:rPr>
        <w:t>:</w:t>
      </w:r>
      <w:r w:rsidR="00E44844">
        <w:rPr>
          <w:rFonts w:ascii="Arial Narrow" w:eastAsiaTheme="minorEastAsia" w:hAnsi="Arial Narrow" w:cs="Arial"/>
          <w:color w:val="000000" w:themeColor="text1"/>
          <w:sz w:val="22"/>
          <w:szCs w:val="22"/>
          <w:lang w:val="es-MX" w:eastAsia="es-MX"/>
        </w:rPr>
        <w:t>00</w:t>
      </w:r>
      <w:r w:rsidR="004F2DEB" w:rsidRPr="00994CDD">
        <w:rPr>
          <w:rFonts w:ascii="Arial Narrow" w:eastAsiaTheme="minorEastAsia" w:hAnsi="Arial Narrow" w:cs="Arial"/>
          <w:color w:val="000000" w:themeColor="text1"/>
          <w:sz w:val="22"/>
          <w:szCs w:val="22"/>
          <w:lang w:val="es-MX" w:eastAsia="es-MX"/>
        </w:rPr>
        <w:t xml:space="preserve"> horas del día </w:t>
      </w:r>
      <w:r w:rsidR="00E44844">
        <w:rPr>
          <w:rFonts w:ascii="Arial Narrow" w:eastAsiaTheme="minorEastAsia" w:hAnsi="Arial Narrow" w:cs="Arial"/>
          <w:color w:val="000000" w:themeColor="text1"/>
          <w:sz w:val="22"/>
          <w:szCs w:val="22"/>
          <w:lang w:val="es-MX" w:eastAsia="es-MX"/>
        </w:rPr>
        <w:t>11</w:t>
      </w:r>
      <w:r w:rsidR="004F2DEB" w:rsidRPr="00994CDD">
        <w:rPr>
          <w:rFonts w:ascii="Arial Narrow" w:eastAsiaTheme="minorEastAsia" w:hAnsi="Arial Narrow" w:cs="Arial"/>
          <w:color w:val="000000" w:themeColor="text1"/>
          <w:sz w:val="22"/>
          <w:szCs w:val="22"/>
          <w:lang w:val="es-MX" w:eastAsia="es-MX"/>
        </w:rPr>
        <w:t xml:space="preserve"> de </w:t>
      </w:r>
      <w:r w:rsidR="00E44844">
        <w:rPr>
          <w:rFonts w:ascii="Arial Narrow" w:eastAsiaTheme="minorEastAsia" w:hAnsi="Arial Narrow" w:cs="Arial"/>
          <w:color w:val="000000" w:themeColor="text1"/>
          <w:sz w:val="22"/>
          <w:szCs w:val="22"/>
          <w:lang w:val="es-MX" w:eastAsia="es-MX"/>
        </w:rPr>
        <w:t>septiembre</w:t>
      </w:r>
      <w:r w:rsidR="00994CDD" w:rsidRPr="00994CDD">
        <w:rPr>
          <w:rFonts w:ascii="Arial Narrow" w:eastAsiaTheme="minorEastAsia" w:hAnsi="Arial Narrow" w:cs="Arial"/>
          <w:color w:val="000000" w:themeColor="text1"/>
          <w:sz w:val="22"/>
          <w:szCs w:val="22"/>
          <w:lang w:val="es-MX" w:eastAsia="es-MX"/>
        </w:rPr>
        <w:t xml:space="preserve"> </w:t>
      </w:r>
      <w:r w:rsidR="004F2DEB" w:rsidRPr="00994CDD">
        <w:rPr>
          <w:rFonts w:ascii="Arial Narrow" w:eastAsiaTheme="minorEastAsia" w:hAnsi="Arial Narrow" w:cs="Arial"/>
          <w:color w:val="000000" w:themeColor="text1"/>
          <w:sz w:val="22"/>
          <w:szCs w:val="22"/>
          <w:lang w:val="es-MX" w:eastAsia="es-MX"/>
        </w:rPr>
        <w:t xml:space="preserve"> de</w:t>
      </w:r>
      <w:r w:rsidR="007B2F4F" w:rsidRPr="00994CDD">
        <w:rPr>
          <w:rFonts w:ascii="Arial Narrow" w:eastAsiaTheme="minorEastAsia" w:hAnsi="Arial Narrow" w:cs="Arial"/>
          <w:color w:val="000000" w:themeColor="text1"/>
          <w:sz w:val="22"/>
          <w:szCs w:val="22"/>
          <w:lang w:val="es-MX" w:eastAsia="es-MX"/>
        </w:rPr>
        <w:t>l</w:t>
      </w:r>
      <w:r w:rsidR="004F2DEB" w:rsidRPr="00994CDD">
        <w:rPr>
          <w:rFonts w:ascii="Arial Narrow" w:eastAsiaTheme="minorEastAsia" w:hAnsi="Arial Narrow" w:cs="Arial"/>
          <w:color w:val="000000" w:themeColor="text1"/>
          <w:sz w:val="22"/>
          <w:szCs w:val="22"/>
          <w:lang w:val="es-MX" w:eastAsia="es-MX"/>
        </w:rPr>
        <w:t xml:space="preserve"> 2024, durante </w:t>
      </w:r>
      <w:r w:rsidR="004F2DEB" w:rsidRPr="00994CDD">
        <w:rPr>
          <w:rFonts w:ascii="Arial Narrow" w:eastAsiaTheme="minorEastAsia" w:hAnsi="Arial Narrow" w:cs="Arial"/>
          <w:sz w:val="22"/>
          <w:szCs w:val="22"/>
          <w:lang w:val="es-MX" w:eastAsia="es-MX"/>
        </w:rPr>
        <w:t xml:space="preserve">la </w:t>
      </w:r>
      <w:r w:rsidR="00E44844" w:rsidRPr="00C773BA">
        <w:rPr>
          <w:rFonts w:ascii="Arial" w:eastAsiaTheme="minorEastAsia" w:hAnsi="Arial" w:cs="Arial"/>
          <w:b/>
          <w:bCs/>
          <w:sz w:val="18"/>
          <w:szCs w:val="18"/>
          <w:lang w:val="es-MX" w:eastAsia="es-MX"/>
        </w:rPr>
        <w:t>Décima Octava Sesión Extraordinaria</w:t>
      </w:r>
      <w:r w:rsidR="00480D32" w:rsidRPr="00994CDD">
        <w:rPr>
          <w:rFonts w:ascii="Arial Narrow" w:eastAsiaTheme="minorEastAsia" w:hAnsi="Arial Narrow" w:cs="Arial"/>
          <w:sz w:val="22"/>
          <w:szCs w:val="22"/>
          <w:lang w:val="es-MX" w:eastAsia="es-MX"/>
        </w:rPr>
        <w:t xml:space="preserve"> del </w:t>
      </w:r>
      <w:r w:rsidR="00480D32" w:rsidRPr="00994CDD">
        <w:rPr>
          <w:rFonts w:ascii="Arial Narrow" w:eastAsiaTheme="minorEastAsia" w:hAnsi="Arial Narrow" w:cs="Arial"/>
          <w:color w:val="000000" w:themeColor="text1"/>
          <w:sz w:val="22"/>
          <w:szCs w:val="22"/>
          <w:lang w:val="es-MX" w:eastAsia="es-MX"/>
        </w:rPr>
        <w:t xml:space="preserve">Comité de Adquisiciones del Organismo Público Descentralizado Servicios de Salud Jalisco, celebrada en el auditorio del ORGANISMO, con domicilio en Dr. Baeza Alzaga No. 107 Colonia Centro C.P. 44100 Guadalajara; Jalisco, estando legalmente constituidos para llevar a cabo el acto de presentación y apertura de proposiciones de la </w:t>
      </w:r>
      <w:r w:rsidR="00994CDD" w:rsidRPr="00994CDD">
        <w:rPr>
          <w:rFonts w:ascii="Arial Narrow" w:eastAsia="Arial" w:hAnsi="Arial Narrow" w:cs="Arial"/>
          <w:b/>
          <w:bCs/>
          <w:sz w:val="22"/>
          <w:szCs w:val="22"/>
        </w:rPr>
        <w:t xml:space="preserve">LICITACIÓN PÚBLICA NACIONAL </w:t>
      </w:r>
      <w:r w:rsidR="00E44844">
        <w:rPr>
          <w:rFonts w:ascii="Arial Narrow" w:eastAsia="Arial" w:hAnsi="Arial Narrow" w:cs="Arial"/>
          <w:b/>
          <w:bCs/>
          <w:sz w:val="22"/>
          <w:szCs w:val="22"/>
        </w:rPr>
        <w:t>SECGSSJ-LCCC-059-2024</w:t>
      </w:r>
      <w:r w:rsidR="00994CDD" w:rsidRPr="00994CDD">
        <w:rPr>
          <w:rFonts w:ascii="Arial Narrow" w:hAnsi="Arial Narrow" w:cs="Arial"/>
          <w:sz w:val="22"/>
          <w:szCs w:val="22"/>
        </w:rPr>
        <w:t xml:space="preserve"> </w:t>
      </w:r>
      <w:r w:rsidR="00994CDD" w:rsidRPr="00994CDD">
        <w:rPr>
          <w:rFonts w:ascii="Arial Narrow" w:eastAsia="Arial" w:hAnsi="Arial Narrow" w:cs="Arial"/>
          <w:b/>
          <w:bCs/>
          <w:sz w:val="22"/>
          <w:szCs w:val="22"/>
        </w:rPr>
        <w:t xml:space="preserve">CON CONCURRENCIA DE COMITÉ SEGUNDA VUELTA, </w:t>
      </w:r>
      <w:r w:rsidR="00994CDD" w:rsidRPr="00994CDD">
        <w:rPr>
          <w:rFonts w:ascii="Arial Narrow" w:eastAsia="Arial" w:hAnsi="Arial Narrow" w:cs="Arial"/>
          <w:sz w:val="22"/>
          <w:szCs w:val="22"/>
        </w:rPr>
        <w:t xml:space="preserve">denominada </w:t>
      </w:r>
      <w:r w:rsidR="00994CDD" w:rsidRPr="00994CDD">
        <w:rPr>
          <w:rFonts w:ascii="Arial Narrow" w:hAnsi="Arial Narrow" w:cs="Arial"/>
          <w:b/>
          <w:bCs/>
          <w:sz w:val="22"/>
          <w:szCs w:val="22"/>
        </w:rPr>
        <w:t>"</w:t>
      </w:r>
      <w:r w:rsidR="00E44844">
        <w:rPr>
          <w:rFonts w:ascii="Arial Narrow" w:hAnsi="Arial Narrow" w:cs="Arial"/>
          <w:b/>
          <w:bCs/>
          <w:sz w:val="22"/>
          <w:szCs w:val="22"/>
        </w:rPr>
        <w:t>ADQUISICIÓN DE PLAGUICIDA DE SOLUCIÓN OLEOSA PARA EL O.P.D SERVICIOS DE SALUD JALISCO</w:t>
      </w:r>
      <w:r w:rsidR="00994CDD" w:rsidRPr="00994CDD">
        <w:rPr>
          <w:rFonts w:ascii="Arial Narrow" w:hAnsi="Arial Narrow" w:cs="Arial"/>
          <w:b/>
          <w:bCs/>
          <w:color w:val="000000" w:themeColor="text1"/>
          <w:sz w:val="22"/>
          <w:szCs w:val="22"/>
        </w:rPr>
        <w:t xml:space="preserve">" </w:t>
      </w:r>
      <w:r w:rsidR="00480D32" w:rsidRPr="00994CDD">
        <w:rPr>
          <w:rFonts w:ascii="Arial Narrow" w:eastAsiaTheme="minorEastAsia" w:hAnsi="Arial Narrow" w:cs="Arial"/>
          <w:color w:val="000000" w:themeColor="text1"/>
          <w:sz w:val="22"/>
          <w:szCs w:val="22"/>
          <w:lang w:val="es-MX" w:eastAsia="es-MX"/>
        </w:rPr>
        <w:t xml:space="preserve">en términos de los artículos 24 fracción VI y 65 de la Ley de Compras Gubernamentales, Enajenaciones y Contratación de Servicios del Estado de Jalisco y sus Municipios y  de conformidad con lo establecido en el punto 9 de las </w:t>
      </w:r>
      <w:r w:rsidR="00480D32" w:rsidRPr="00994CDD">
        <w:rPr>
          <w:rFonts w:ascii="Arial Narrow" w:eastAsiaTheme="minorEastAsia" w:hAnsi="Arial Narrow" w:cs="Arial"/>
          <w:b/>
          <w:bCs/>
          <w:color w:val="000000" w:themeColor="text1"/>
          <w:sz w:val="22"/>
          <w:szCs w:val="22"/>
          <w:lang w:val="es-MX" w:eastAsia="es-MX"/>
        </w:rPr>
        <w:t>BASES</w:t>
      </w:r>
      <w:r w:rsidR="00480D32" w:rsidRPr="00994CDD">
        <w:rPr>
          <w:rFonts w:ascii="Arial Narrow" w:eastAsiaTheme="minorEastAsia" w:hAnsi="Arial Narrow" w:cs="Arial"/>
          <w:color w:val="000000" w:themeColor="text1"/>
          <w:sz w:val="22"/>
          <w:szCs w:val="22"/>
          <w:lang w:val="es-MX" w:eastAsia="es-MX"/>
        </w:rPr>
        <w:t xml:space="preserve"> que rigen este </w:t>
      </w:r>
      <w:r w:rsidR="00480D32" w:rsidRPr="00994CDD">
        <w:rPr>
          <w:rFonts w:ascii="Arial Narrow" w:eastAsiaTheme="minorEastAsia" w:hAnsi="Arial Narrow" w:cs="Arial"/>
          <w:b/>
          <w:bCs/>
          <w:color w:val="000000" w:themeColor="text1"/>
          <w:sz w:val="22"/>
          <w:szCs w:val="22"/>
          <w:lang w:val="es-MX" w:eastAsia="es-MX"/>
        </w:rPr>
        <w:t>PROCESO LICITATORIO;</w:t>
      </w:r>
    </w:p>
    <w:p w14:paraId="6B8ED636" w14:textId="77777777" w:rsidR="00C4640F" w:rsidRPr="00F94A8C" w:rsidRDefault="00C4640F" w:rsidP="00480D32">
      <w:pPr>
        <w:suppressAutoHyphens w:val="0"/>
        <w:jc w:val="both"/>
        <w:rPr>
          <w:rFonts w:ascii="Arial Narrow" w:eastAsiaTheme="minorEastAsia" w:hAnsi="Arial Narrow" w:cs="Arial"/>
          <w:sz w:val="22"/>
          <w:szCs w:val="22"/>
          <w:lang w:eastAsia="es-MX"/>
        </w:rPr>
      </w:pPr>
    </w:p>
    <w:p w14:paraId="5FABC8F7" w14:textId="04E6C6F8" w:rsidR="00EB7575" w:rsidRPr="00E90459" w:rsidRDefault="00EB7575" w:rsidP="00CE282A">
      <w:pPr>
        <w:tabs>
          <w:tab w:val="left" w:pos="2280"/>
        </w:tabs>
        <w:ind w:left="-567"/>
        <w:jc w:val="both"/>
        <w:rPr>
          <w:rFonts w:ascii="Arial Narrow" w:eastAsiaTheme="minorEastAsia" w:hAnsi="Arial Narrow" w:cs="Arial"/>
          <w:sz w:val="22"/>
          <w:szCs w:val="22"/>
          <w:lang w:val="es-MX" w:eastAsia="es-MX"/>
        </w:rPr>
      </w:pPr>
      <w:r w:rsidRPr="00E90459">
        <w:rPr>
          <w:rFonts w:ascii="Arial Narrow" w:eastAsiaTheme="minorEastAsia" w:hAnsi="Arial Narrow" w:cs="Arial"/>
          <w:sz w:val="22"/>
          <w:szCs w:val="22"/>
          <w:lang w:val="es-MX" w:eastAsia="es-MX"/>
        </w:rPr>
        <w:t xml:space="preserve">Para efectos de una mejor comprensión de la presente acta, se debe atender el </w:t>
      </w:r>
      <w:r w:rsidRPr="00E90459">
        <w:rPr>
          <w:rFonts w:ascii="Arial Narrow" w:eastAsiaTheme="minorEastAsia" w:hAnsi="Arial Narrow" w:cs="Arial"/>
          <w:b/>
          <w:bCs/>
          <w:sz w:val="22"/>
          <w:szCs w:val="22"/>
          <w:lang w:val="es-MX" w:eastAsia="es-MX"/>
        </w:rPr>
        <w:t>“Glosario de términos</w:t>
      </w:r>
      <w:r w:rsidR="001C423E" w:rsidRPr="00E90459">
        <w:rPr>
          <w:rFonts w:ascii="Arial Narrow" w:eastAsiaTheme="minorEastAsia" w:hAnsi="Arial Narrow" w:cs="Arial"/>
          <w:b/>
          <w:bCs/>
          <w:sz w:val="22"/>
          <w:szCs w:val="22"/>
          <w:lang w:val="es-MX" w:eastAsia="es-MX"/>
        </w:rPr>
        <w:t xml:space="preserve"> y definiciones”</w:t>
      </w:r>
      <w:r w:rsidR="001C423E" w:rsidRPr="00E90459">
        <w:rPr>
          <w:rFonts w:ascii="Arial Narrow" w:eastAsiaTheme="minorEastAsia" w:hAnsi="Arial Narrow" w:cs="Arial"/>
          <w:sz w:val="22"/>
          <w:szCs w:val="22"/>
          <w:lang w:val="es-MX" w:eastAsia="es-MX"/>
        </w:rPr>
        <w:t xml:space="preserve"> descritos en las </w:t>
      </w:r>
      <w:r w:rsidR="00F21263" w:rsidRPr="00E90459">
        <w:rPr>
          <w:rFonts w:ascii="Arial Narrow" w:eastAsiaTheme="minorEastAsia" w:hAnsi="Arial Narrow" w:cs="Arial"/>
          <w:b/>
          <w:bCs/>
          <w:sz w:val="22"/>
          <w:szCs w:val="22"/>
          <w:lang w:val="es-MX" w:eastAsia="es-MX"/>
        </w:rPr>
        <w:t>BASES</w:t>
      </w:r>
      <w:r w:rsidR="001C423E" w:rsidRPr="00E90459">
        <w:rPr>
          <w:rFonts w:ascii="Arial Narrow" w:eastAsiaTheme="minorEastAsia" w:hAnsi="Arial Narrow" w:cs="Arial"/>
          <w:sz w:val="22"/>
          <w:szCs w:val="22"/>
          <w:lang w:val="es-MX" w:eastAsia="es-MX"/>
        </w:rPr>
        <w:t xml:space="preserve"> que rigen el </w:t>
      </w:r>
      <w:r w:rsidR="00355BE3" w:rsidRPr="00E90459">
        <w:rPr>
          <w:rFonts w:ascii="Arial Narrow" w:eastAsiaTheme="minorEastAsia" w:hAnsi="Arial Narrow" w:cs="Arial"/>
          <w:b/>
          <w:bCs/>
          <w:sz w:val="22"/>
          <w:szCs w:val="22"/>
          <w:lang w:val="es-MX" w:eastAsia="es-MX"/>
        </w:rPr>
        <w:t>PRESENTE PROCESO</w:t>
      </w:r>
      <w:r w:rsidR="001C423E" w:rsidRPr="00E90459">
        <w:rPr>
          <w:rFonts w:ascii="Arial Narrow" w:eastAsiaTheme="minorEastAsia" w:hAnsi="Arial Narrow" w:cs="Arial"/>
          <w:sz w:val="22"/>
          <w:szCs w:val="22"/>
          <w:lang w:val="es-MX" w:eastAsia="es-MX"/>
        </w:rPr>
        <w:t>.</w:t>
      </w:r>
    </w:p>
    <w:p w14:paraId="63A4AFC9" w14:textId="3FF8AA0E" w:rsidR="00C4640F" w:rsidRPr="00E90459" w:rsidRDefault="00C4640F" w:rsidP="00CE282A">
      <w:pPr>
        <w:tabs>
          <w:tab w:val="left" w:pos="2280"/>
        </w:tabs>
        <w:ind w:left="-567"/>
        <w:jc w:val="both"/>
        <w:rPr>
          <w:rFonts w:ascii="Arial Narrow" w:eastAsiaTheme="minorEastAsia" w:hAnsi="Arial Narrow" w:cs="Arial"/>
          <w:sz w:val="22"/>
          <w:szCs w:val="22"/>
          <w:lang w:val="es-MX" w:eastAsia="es-MX"/>
        </w:rPr>
      </w:pPr>
    </w:p>
    <w:p w14:paraId="01AE52FA" w14:textId="43B52252" w:rsidR="00C4640F" w:rsidRPr="00E90459" w:rsidRDefault="00986C91" w:rsidP="00CE282A">
      <w:pPr>
        <w:tabs>
          <w:tab w:val="left" w:pos="2280"/>
        </w:tabs>
        <w:ind w:left="-567"/>
        <w:jc w:val="both"/>
        <w:rPr>
          <w:rFonts w:ascii="Arial Narrow" w:hAnsi="Arial Narrow" w:cs="Arial"/>
          <w:b/>
          <w:smallCaps/>
          <w:spacing w:val="60"/>
          <w:sz w:val="22"/>
          <w:szCs w:val="22"/>
        </w:rPr>
      </w:pPr>
      <w:r w:rsidRPr="00E90459">
        <w:rPr>
          <w:rFonts w:ascii="Arial Narrow" w:hAnsi="Arial Narrow" w:cs="Arial"/>
          <w:b/>
          <w:smallCaps/>
          <w:spacing w:val="60"/>
          <w:sz w:val="22"/>
          <w:szCs w:val="22"/>
        </w:rPr>
        <w:t>PRESENTACIÓN DE PROPUESTAS.</w:t>
      </w:r>
    </w:p>
    <w:p w14:paraId="132A0888" w14:textId="77777777" w:rsidR="00C4640F" w:rsidRPr="00E90459" w:rsidRDefault="00C4640F" w:rsidP="00CE282A">
      <w:pPr>
        <w:tabs>
          <w:tab w:val="left" w:pos="2280"/>
        </w:tabs>
        <w:ind w:left="-567"/>
        <w:jc w:val="both"/>
        <w:rPr>
          <w:rFonts w:ascii="Arial Narrow" w:eastAsiaTheme="minorEastAsia" w:hAnsi="Arial Narrow" w:cs="Arial"/>
          <w:b/>
          <w:bCs/>
          <w:sz w:val="22"/>
          <w:szCs w:val="22"/>
          <w:lang w:val="es-MX" w:eastAsia="es-MX"/>
        </w:rPr>
      </w:pPr>
    </w:p>
    <w:p w14:paraId="0E4504CE" w14:textId="1F327E74" w:rsidR="00EB7575" w:rsidRPr="00D41510" w:rsidRDefault="00EB7575" w:rsidP="00CE282A">
      <w:pPr>
        <w:tabs>
          <w:tab w:val="left" w:pos="2280"/>
        </w:tabs>
        <w:ind w:left="-567"/>
        <w:jc w:val="both"/>
        <w:rPr>
          <w:rFonts w:ascii="Arial Narrow" w:eastAsiaTheme="minorEastAsia" w:hAnsi="Arial Narrow" w:cs="Arial"/>
          <w:sz w:val="22"/>
          <w:szCs w:val="22"/>
          <w:lang w:val="es-MX" w:eastAsia="es-MX"/>
        </w:rPr>
      </w:pPr>
      <w:r w:rsidRPr="00D41510">
        <w:rPr>
          <w:rFonts w:ascii="Arial Narrow" w:eastAsiaTheme="minorEastAsia" w:hAnsi="Arial Narrow" w:cs="Arial"/>
          <w:b/>
          <w:sz w:val="22"/>
          <w:szCs w:val="22"/>
          <w:lang w:val="es-MX" w:eastAsia="es-MX"/>
        </w:rPr>
        <w:t>Primero.-</w:t>
      </w:r>
      <w:r w:rsidRPr="00D41510">
        <w:rPr>
          <w:rFonts w:ascii="Arial Narrow" w:eastAsiaTheme="minorEastAsia" w:hAnsi="Arial Narrow" w:cs="Arial"/>
          <w:sz w:val="22"/>
          <w:szCs w:val="22"/>
          <w:lang w:val="es-MX" w:eastAsia="es-MX"/>
        </w:rPr>
        <w:t xml:space="preserve"> De conformidad a l</w:t>
      </w:r>
      <w:r w:rsidR="00B22948" w:rsidRPr="00D41510">
        <w:rPr>
          <w:rFonts w:ascii="Arial Narrow" w:eastAsiaTheme="minorEastAsia" w:hAnsi="Arial Narrow" w:cs="Arial"/>
          <w:sz w:val="22"/>
          <w:szCs w:val="22"/>
          <w:lang w:val="es-MX" w:eastAsia="es-MX"/>
        </w:rPr>
        <w:t xml:space="preserve">o </w:t>
      </w:r>
      <w:r w:rsidR="009E1FAD" w:rsidRPr="00D41510">
        <w:rPr>
          <w:rFonts w:ascii="Arial Narrow" w:eastAsiaTheme="minorEastAsia" w:hAnsi="Arial Narrow" w:cs="Arial"/>
          <w:sz w:val="22"/>
          <w:szCs w:val="22"/>
          <w:lang w:val="es-MX" w:eastAsia="es-MX"/>
        </w:rPr>
        <w:t xml:space="preserve">que se establece en el punto </w:t>
      </w:r>
      <w:r w:rsidR="00223DBA" w:rsidRPr="00D41510">
        <w:rPr>
          <w:rFonts w:ascii="Arial Narrow" w:eastAsiaTheme="minorEastAsia" w:hAnsi="Arial Narrow" w:cs="Arial"/>
          <w:sz w:val="22"/>
          <w:szCs w:val="22"/>
          <w:lang w:val="es-MX" w:eastAsia="es-MX"/>
        </w:rPr>
        <w:t>9</w:t>
      </w:r>
      <w:r w:rsidR="009E1FAD" w:rsidRPr="00D41510">
        <w:rPr>
          <w:rFonts w:ascii="Arial Narrow" w:eastAsiaTheme="minorEastAsia" w:hAnsi="Arial Narrow" w:cs="Arial"/>
          <w:sz w:val="22"/>
          <w:szCs w:val="22"/>
          <w:lang w:val="es-MX" w:eastAsia="es-MX"/>
        </w:rPr>
        <w:t xml:space="preserve"> </w:t>
      </w:r>
      <w:r w:rsidRPr="00D41510">
        <w:rPr>
          <w:rFonts w:ascii="Arial Narrow" w:eastAsiaTheme="minorEastAsia" w:hAnsi="Arial Narrow" w:cs="Arial"/>
          <w:sz w:val="22"/>
          <w:szCs w:val="22"/>
          <w:lang w:val="es-MX" w:eastAsia="es-MX"/>
        </w:rPr>
        <w:t xml:space="preserve">de las </w:t>
      </w:r>
      <w:r w:rsidR="00E72679" w:rsidRPr="00D41510">
        <w:rPr>
          <w:rFonts w:ascii="Arial Narrow" w:eastAsiaTheme="minorEastAsia" w:hAnsi="Arial Narrow" w:cs="Arial"/>
          <w:b/>
          <w:bCs/>
          <w:sz w:val="22"/>
          <w:szCs w:val="22"/>
          <w:lang w:val="es-MX" w:eastAsia="es-MX"/>
        </w:rPr>
        <w:t>BASES</w:t>
      </w:r>
      <w:r w:rsidRPr="00D41510">
        <w:rPr>
          <w:rFonts w:ascii="Arial Narrow" w:eastAsiaTheme="minorEastAsia" w:hAnsi="Arial Narrow" w:cs="Arial"/>
          <w:sz w:val="22"/>
          <w:szCs w:val="22"/>
          <w:lang w:val="es-MX" w:eastAsia="es-MX"/>
        </w:rPr>
        <w:t xml:space="preserve"> se procede a dejar constancia de</w:t>
      </w:r>
      <w:r w:rsidR="002B465C" w:rsidRPr="00D41510">
        <w:rPr>
          <w:rFonts w:ascii="Arial Narrow" w:eastAsiaTheme="minorEastAsia" w:hAnsi="Arial Narrow" w:cs="Arial"/>
          <w:sz w:val="22"/>
          <w:szCs w:val="22"/>
          <w:lang w:val="es-MX" w:eastAsia="es-MX"/>
        </w:rPr>
        <w:t xml:space="preserve"> </w:t>
      </w:r>
      <w:r w:rsidR="00432868" w:rsidRPr="00D41510">
        <w:rPr>
          <w:rFonts w:ascii="Arial Narrow" w:eastAsiaTheme="minorEastAsia" w:hAnsi="Arial Narrow" w:cs="Arial"/>
          <w:sz w:val="22"/>
          <w:szCs w:val="22"/>
          <w:lang w:val="es-MX" w:eastAsia="es-MX"/>
        </w:rPr>
        <w:t>l</w:t>
      </w:r>
      <w:r w:rsidR="002B465C" w:rsidRPr="00D41510">
        <w:rPr>
          <w:rFonts w:ascii="Arial Narrow" w:eastAsiaTheme="minorEastAsia" w:hAnsi="Arial Narrow" w:cs="Arial"/>
          <w:sz w:val="22"/>
          <w:szCs w:val="22"/>
          <w:lang w:val="es-MX" w:eastAsia="es-MX"/>
        </w:rPr>
        <w:t>os</w:t>
      </w:r>
      <w:r w:rsidRPr="00D41510">
        <w:rPr>
          <w:rFonts w:ascii="Arial Narrow" w:eastAsiaTheme="minorEastAsia" w:hAnsi="Arial Narrow" w:cs="Arial"/>
          <w:sz w:val="22"/>
          <w:szCs w:val="22"/>
          <w:lang w:val="es-MX" w:eastAsia="es-MX"/>
        </w:rPr>
        <w:t xml:space="preserve"> </w:t>
      </w:r>
      <w:r w:rsidR="00B9170A" w:rsidRPr="00D41510">
        <w:rPr>
          <w:rFonts w:ascii="Arial Narrow" w:eastAsiaTheme="minorEastAsia" w:hAnsi="Arial Narrow" w:cs="Arial"/>
          <w:b/>
          <w:bCs/>
          <w:sz w:val="22"/>
          <w:szCs w:val="22"/>
          <w:lang w:val="es-MX" w:eastAsia="es-MX"/>
        </w:rPr>
        <w:t>PARTICIPANTE</w:t>
      </w:r>
      <w:r w:rsidR="002B465C" w:rsidRPr="00D41510">
        <w:rPr>
          <w:rFonts w:ascii="Arial Narrow" w:eastAsiaTheme="minorEastAsia" w:hAnsi="Arial Narrow" w:cs="Arial"/>
          <w:b/>
          <w:bCs/>
          <w:sz w:val="22"/>
          <w:szCs w:val="22"/>
          <w:lang w:val="es-MX" w:eastAsia="es-MX"/>
        </w:rPr>
        <w:t>S</w:t>
      </w:r>
      <w:r w:rsidRPr="00D41510">
        <w:rPr>
          <w:rFonts w:ascii="Arial Narrow" w:eastAsiaTheme="minorEastAsia" w:hAnsi="Arial Narrow" w:cs="Arial"/>
          <w:sz w:val="22"/>
          <w:szCs w:val="22"/>
          <w:lang w:val="es-MX" w:eastAsia="es-MX"/>
        </w:rPr>
        <w:t xml:space="preserve"> que estu</w:t>
      </w:r>
      <w:r w:rsidR="002B465C" w:rsidRPr="00D41510">
        <w:rPr>
          <w:rFonts w:ascii="Arial Narrow" w:eastAsiaTheme="minorEastAsia" w:hAnsi="Arial Narrow" w:cs="Arial"/>
          <w:sz w:val="22"/>
          <w:szCs w:val="22"/>
          <w:lang w:val="es-MX" w:eastAsia="es-MX"/>
        </w:rPr>
        <w:t>vieron</w:t>
      </w:r>
      <w:r w:rsidRPr="00D41510">
        <w:rPr>
          <w:rFonts w:ascii="Arial Narrow" w:eastAsiaTheme="minorEastAsia" w:hAnsi="Arial Narrow" w:cs="Arial"/>
          <w:sz w:val="22"/>
          <w:szCs w:val="22"/>
          <w:lang w:val="es-MX" w:eastAsia="es-MX"/>
        </w:rPr>
        <w:t xml:space="preserve"> presente</w:t>
      </w:r>
      <w:r w:rsidR="002B465C" w:rsidRPr="00D41510">
        <w:rPr>
          <w:rFonts w:ascii="Arial Narrow" w:eastAsiaTheme="minorEastAsia" w:hAnsi="Arial Narrow" w:cs="Arial"/>
          <w:sz w:val="22"/>
          <w:szCs w:val="22"/>
          <w:lang w:val="es-MX" w:eastAsia="es-MX"/>
        </w:rPr>
        <w:t>s</w:t>
      </w:r>
      <w:r w:rsidRPr="00D41510">
        <w:rPr>
          <w:rFonts w:ascii="Arial Narrow" w:eastAsiaTheme="minorEastAsia" w:hAnsi="Arial Narrow" w:cs="Arial"/>
          <w:sz w:val="22"/>
          <w:szCs w:val="22"/>
          <w:lang w:val="es-MX" w:eastAsia="es-MX"/>
        </w:rPr>
        <w:t xml:space="preserve"> a la hora señalada para su registro: </w:t>
      </w:r>
    </w:p>
    <w:p w14:paraId="20DF3E47" w14:textId="77777777" w:rsidR="005177AE" w:rsidRDefault="005177AE" w:rsidP="00CE282A">
      <w:pPr>
        <w:tabs>
          <w:tab w:val="left" w:pos="2280"/>
        </w:tabs>
        <w:ind w:left="-567"/>
        <w:jc w:val="both"/>
        <w:rPr>
          <w:rFonts w:ascii="Arial Narrow" w:eastAsiaTheme="minorEastAsia" w:hAnsi="Arial Narrow" w:cs="Arial"/>
          <w:color w:val="000000" w:themeColor="text1"/>
          <w:lang w:val="es-MX" w:eastAsia="es-MX"/>
        </w:rPr>
      </w:pPr>
    </w:p>
    <w:tbl>
      <w:tblPr>
        <w:tblStyle w:val="Tablaconcuadrcula"/>
        <w:tblW w:w="5293" w:type="pct"/>
        <w:tblInd w:w="-572" w:type="dxa"/>
        <w:tblLook w:val="04A0" w:firstRow="1" w:lastRow="0" w:firstColumn="1" w:lastColumn="0" w:noHBand="0" w:noVBand="1"/>
      </w:tblPr>
      <w:tblGrid>
        <w:gridCol w:w="2722"/>
        <w:gridCol w:w="3875"/>
        <w:gridCol w:w="3747"/>
      </w:tblGrid>
      <w:tr w:rsidR="005177AE" w:rsidRPr="008C3B60" w14:paraId="26547053" w14:textId="77777777" w:rsidTr="00EC5DB7">
        <w:trPr>
          <w:trHeight w:val="331"/>
          <w:tblHeader/>
        </w:trPr>
        <w:tc>
          <w:tcPr>
            <w:tcW w:w="1316" w:type="pct"/>
            <w:shd w:val="clear" w:color="auto" w:fill="D9D9D9" w:themeFill="background1" w:themeFillShade="D9"/>
            <w:vAlign w:val="center"/>
          </w:tcPr>
          <w:p w14:paraId="42E8AE7C" w14:textId="77777777" w:rsidR="005177AE" w:rsidRPr="008C3B60" w:rsidRDefault="005177AE" w:rsidP="00CC61D0">
            <w:pPr>
              <w:tabs>
                <w:tab w:val="left" w:pos="2280"/>
              </w:tabs>
              <w:jc w:val="center"/>
              <w:rPr>
                <w:rFonts w:ascii="Arial Narrow" w:eastAsiaTheme="minorEastAsia" w:hAnsi="Arial Narrow" w:cs="Arial"/>
                <w:b/>
                <w:sz w:val="22"/>
                <w:szCs w:val="22"/>
                <w:lang w:val="es-MX" w:eastAsia="es-MX"/>
              </w:rPr>
            </w:pPr>
            <w:r w:rsidRPr="008C3B60">
              <w:rPr>
                <w:rFonts w:ascii="Arial Narrow" w:eastAsiaTheme="minorEastAsia" w:hAnsi="Arial Narrow" w:cs="Arial"/>
                <w:b/>
                <w:sz w:val="22"/>
                <w:szCs w:val="22"/>
                <w:lang w:val="es-MX" w:eastAsia="es-MX"/>
              </w:rPr>
              <w:t>CONSECUTIVO</w:t>
            </w:r>
          </w:p>
        </w:tc>
        <w:tc>
          <w:tcPr>
            <w:tcW w:w="1873" w:type="pct"/>
            <w:shd w:val="clear" w:color="auto" w:fill="D9D9D9" w:themeFill="background1" w:themeFillShade="D9"/>
            <w:vAlign w:val="center"/>
          </w:tcPr>
          <w:p w14:paraId="737AB12C" w14:textId="77777777" w:rsidR="005177AE" w:rsidRPr="008C3B60" w:rsidRDefault="005177AE" w:rsidP="00CC61D0">
            <w:pPr>
              <w:tabs>
                <w:tab w:val="left" w:pos="2280"/>
              </w:tabs>
              <w:jc w:val="center"/>
              <w:rPr>
                <w:rFonts w:ascii="Arial Narrow" w:eastAsiaTheme="minorEastAsia" w:hAnsi="Arial Narrow" w:cs="Arial"/>
                <w:b/>
                <w:sz w:val="22"/>
                <w:szCs w:val="22"/>
                <w:lang w:val="es-MX" w:eastAsia="es-MX"/>
              </w:rPr>
            </w:pPr>
            <w:r w:rsidRPr="008C3B60">
              <w:rPr>
                <w:rFonts w:ascii="Arial Narrow" w:eastAsiaTheme="minorEastAsia" w:hAnsi="Arial Narrow" w:cs="Arial"/>
                <w:b/>
                <w:sz w:val="22"/>
                <w:szCs w:val="22"/>
                <w:lang w:val="es-MX" w:eastAsia="es-MX"/>
              </w:rPr>
              <w:t>PARTICIPANTE</w:t>
            </w:r>
          </w:p>
        </w:tc>
        <w:tc>
          <w:tcPr>
            <w:tcW w:w="1811" w:type="pct"/>
            <w:shd w:val="clear" w:color="auto" w:fill="D9D9D9" w:themeFill="background1" w:themeFillShade="D9"/>
            <w:vAlign w:val="center"/>
          </w:tcPr>
          <w:p w14:paraId="44EBD4ED" w14:textId="77777777" w:rsidR="005177AE" w:rsidRPr="008C3B60" w:rsidRDefault="005177AE" w:rsidP="00CC61D0">
            <w:pPr>
              <w:tabs>
                <w:tab w:val="left" w:pos="2280"/>
              </w:tabs>
              <w:jc w:val="center"/>
              <w:rPr>
                <w:rFonts w:ascii="Arial Narrow" w:eastAsiaTheme="minorEastAsia" w:hAnsi="Arial Narrow" w:cs="Arial"/>
                <w:b/>
                <w:sz w:val="22"/>
                <w:szCs w:val="22"/>
                <w:lang w:val="es-MX" w:eastAsia="es-MX"/>
              </w:rPr>
            </w:pPr>
            <w:r w:rsidRPr="008C3B60">
              <w:rPr>
                <w:rFonts w:ascii="Arial Narrow" w:eastAsiaTheme="minorEastAsia" w:hAnsi="Arial Narrow" w:cs="Arial"/>
                <w:b/>
                <w:sz w:val="22"/>
                <w:szCs w:val="22"/>
                <w:lang w:val="es-MX" w:eastAsia="es-MX"/>
              </w:rPr>
              <w:t>REPRESENTANTE</w:t>
            </w:r>
          </w:p>
        </w:tc>
      </w:tr>
      <w:tr w:rsidR="00BA7F07" w:rsidRPr="00EB4D89" w14:paraId="0D415A7C" w14:textId="77777777" w:rsidTr="00EC5DB7">
        <w:trPr>
          <w:trHeight w:val="447"/>
        </w:trPr>
        <w:tc>
          <w:tcPr>
            <w:tcW w:w="5000" w:type="pct"/>
            <w:gridSpan w:val="3"/>
            <w:vAlign w:val="center"/>
          </w:tcPr>
          <w:p w14:paraId="7462CC37" w14:textId="2754DC0A" w:rsidR="00BA7F07" w:rsidRPr="00BA7F07" w:rsidRDefault="00BA7F07" w:rsidP="00EC5DB7">
            <w:pPr>
              <w:tabs>
                <w:tab w:val="left" w:pos="2280"/>
              </w:tabs>
              <w:ind w:right="31"/>
              <w:jc w:val="center"/>
              <w:rPr>
                <w:rFonts w:ascii="Arial Narrow" w:eastAsiaTheme="minorEastAsia" w:hAnsi="Arial Narrow" w:cs="Arial"/>
                <w:b/>
                <w:bCs/>
                <w:sz w:val="22"/>
                <w:szCs w:val="22"/>
                <w:lang w:val="pt-PT" w:eastAsia="es-MX"/>
              </w:rPr>
            </w:pPr>
            <w:r w:rsidRPr="00BA7F07">
              <w:rPr>
                <w:rFonts w:ascii="Arial Narrow" w:eastAsiaTheme="minorEastAsia" w:hAnsi="Arial Narrow" w:cs="Arial"/>
                <w:b/>
                <w:bCs/>
                <w:sz w:val="22"/>
                <w:szCs w:val="22"/>
                <w:lang w:val="pt-PT" w:eastAsia="es-MX"/>
              </w:rPr>
              <w:t>NO SE PRESENTARON PARTICIPANTES</w:t>
            </w:r>
          </w:p>
        </w:tc>
      </w:tr>
    </w:tbl>
    <w:p w14:paraId="3C89EDB2" w14:textId="7853E0C2" w:rsidR="00F85FBA" w:rsidRPr="00EB4D89" w:rsidRDefault="00F85FBA" w:rsidP="007D4773">
      <w:pPr>
        <w:tabs>
          <w:tab w:val="left" w:pos="2280"/>
        </w:tabs>
        <w:ind w:left="-567"/>
        <w:jc w:val="both"/>
        <w:rPr>
          <w:rFonts w:ascii="Arial Narrow" w:eastAsiaTheme="minorEastAsia" w:hAnsi="Arial Narrow" w:cs="Arial"/>
          <w:sz w:val="22"/>
          <w:szCs w:val="22"/>
          <w:lang w:val="en-US" w:eastAsia="es-MX"/>
        </w:rPr>
      </w:pPr>
    </w:p>
    <w:p w14:paraId="39C3A538" w14:textId="42914BD4" w:rsidR="00BA7F07" w:rsidRPr="00BA7F07" w:rsidRDefault="00EB7575" w:rsidP="007B2F4F">
      <w:pPr>
        <w:ind w:left="-567"/>
        <w:jc w:val="both"/>
        <w:rPr>
          <w:rFonts w:ascii="Arial Narrow" w:eastAsiaTheme="minorEastAsia" w:hAnsi="Arial Narrow" w:cs="Arial"/>
          <w:color w:val="000000" w:themeColor="text1"/>
          <w:sz w:val="22"/>
          <w:szCs w:val="22"/>
          <w:lang w:val="es-MX" w:eastAsia="es-MX"/>
        </w:rPr>
      </w:pPr>
      <w:proofErr w:type="gramStart"/>
      <w:r w:rsidRPr="00BA7F07">
        <w:rPr>
          <w:rFonts w:ascii="Arial Narrow" w:eastAsiaTheme="minorEastAsia" w:hAnsi="Arial Narrow" w:cs="Arial"/>
          <w:b/>
          <w:color w:val="000000" w:themeColor="text1"/>
          <w:sz w:val="22"/>
          <w:szCs w:val="22"/>
          <w:lang w:val="es-MX" w:eastAsia="es-MX"/>
        </w:rPr>
        <w:t>Segundo.-</w:t>
      </w:r>
      <w:proofErr w:type="gramEnd"/>
      <w:r w:rsidRPr="00BA7F07">
        <w:rPr>
          <w:rFonts w:ascii="Arial Narrow" w:eastAsiaTheme="minorEastAsia" w:hAnsi="Arial Narrow" w:cs="Arial"/>
          <w:color w:val="000000" w:themeColor="text1"/>
          <w:sz w:val="22"/>
          <w:szCs w:val="22"/>
          <w:lang w:val="es-MX" w:eastAsia="es-MX"/>
        </w:rPr>
        <w:t xml:space="preserve"> </w:t>
      </w:r>
      <w:r w:rsidR="00BA7F07" w:rsidRPr="00BA7F07">
        <w:rPr>
          <w:rFonts w:ascii="Arial Narrow" w:eastAsiaTheme="minorEastAsia" w:hAnsi="Arial Narrow" w:cs="Arial"/>
          <w:sz w:val="22"/>
          <w:szCs w:val="22"/>
          <w:lang w:val="es-MX" w:eastAsia="es-MX"/>
        </w:rPr>
        <w:t xml:space="preserve">Derivado del registro de </w:t>
      </w:r>
      <w:r w:rsidR="00BA7F07" w:rsidRPr="00BA7F07">
        <w:rPr>
          <w:rFonts w:ascii="Arial Narrow" w:eastAsiaTheme="minorEastAsia" w:hAnsi="Arial Narrow" w:cs="Arial"/>
          <w:b/>
          <w:bCs/>
          <w:sz w:val="22"/>
          <w:szCs w:val="22"/>
          <w:lang w:val="es-MX" w:eastAsia="es-MX"/>
        </w:rPr>
        <w:t xml:space="preserve">PARTICIPANTES </w:t>
      </w:r>
      <w:r w:rsidR="00BA7F07" w:rsidRPr="00BA7F07">
        <w:rPr>
          <w:rFonts w:ascii="Arial Narrow" w:eastAsiaTheme="minorEastAsia" w:hAnsi="Arial Narrow" w:cs="Arial"/>
          <w:sz w:val="22"/>
          <w:szCs w:val="22"/>
          <w:lang w:val="es-MX" w:eastAsia="es-MX"/>
        </w:rPr>
        <w:t xml:space="preserve">y conforme a lo señalado en el </w:t>
      </w:r>
      <w:r w:rsidR="00BA7F07" w:rsidRPr="00BA7F07">
        <w:rPr>
          <w:rFonts w:ascii="Arial Narrow" w:eastAsiaTheme="minorEastAsia" w:hAnsi="Arial Narrow" w:cs="Arial"/>
          <w:b/>
          <w:bCs/>
          <w:sz w:val="22"/>
          <w:szCs w:val="22"/>
          <w:lang w:val="es-MX" w:eastAsia="es-MX"/>
        </w:rPr>
        <w:t xml:space="preserve">inciso a) </w:t>
      </w:r>
      <w:r w:rsidR="00BA7F07" w:rsidRPr="00BA7F07">
        <w:rPr>
          <w:rFonts w:ascii="Arial Narrow" w:eastAsiaTheme="minorEastAsia" w:hAnsi="Arial Narrow" w:cs="Arial"/>
          <w:sz w:val="22"/>
          <w:szCs w:val="22"/>
          <w:lang w:val="es-MX" w:eastAsia="es-MX"/>
        </w:rPr>
        <w:t xml:space="preserve">del numeral </w:t>
      </w:r>
      <w:r w:rsidR="00BA7F07" w:rsidRPr="00BA7F07">
        <w:rPr>
          <w:rFonts w:ascii="Arial Narrow" w:eastAsiaTheme="minorEastAsia" w:hAnsi="Arial Narrow" w:cs="Arial"/>
          <w:b/>
          <w:bCs/>
          <w:sz w:val="22"/>
          <w:szCs w:val="22"/>
          <w:lang w:val="es-MX" w:eastAsia="es-MX"/>
        </w:rPr>
        <w:t xml:space="preserve">14. DECLARACIÓN DE PROCEDIMIENTO DE </w:t>
      </w:r>
      <w:r w:rsidR="00084133">
        <w:rPr>
          <w:rFonts w:ascii="Arial Narrow" w:eastAsiaTheme="minorEastAsia" w:hAnsi="Arial Narrow" w:cs="Arial"/>
          <w:b/>
          <w:bCs/>
          <w:sz w:val="22"/>
          <w:szCs w:val="22"/>
          <w:lang w:val="es-MX" w:eastAsia="es-MX"/>
        </w:rPr>
        <w:t>ADQUISICIÓN</w:t>
      </w:r>
      <w:r w:rsidR="00BA7F07" w:rsidRPr="00BA7F07">
        <w:rPr>
          <w:rFonts w:ascii="Arial Narrow" w:eastAsiaTheme="minorEastAsia" w:hAnsi="Arial Narrow" w:cs="Arial"/>
          <w:b/>
          <w:bCs/>
          <w:sz w:val="22"/>
          <w:szCs w:val="22"/>
          <w:lang w:val="es-MX" w:eastAsia="es-MX"/>
        </w:rPr>
        <w:t xml:space="preserve"> DESIERTO </w:t>
      </w:r>
      <w:r w:rsidR="00BA7F07" w:rsidRPr="00BA7F07">
        <w:rPr>
          <w:rFonts w:ascii="Arial Narrow" w:eastAsiaTheme="minorEastAsia" w:hAnsi="Arial Narrow" w:cs="Arial"/>
          <w:sz w:val="22"/>
          <w:szCs w:val="22"/>
          <w:lang w:val="es-MX" w:eastAsia="es-MX"/>
        </w:rPr>
        <w:t xml:space="preserve">de las </w:t>
      </w:r>
      <w:r w:rsidR="00BA7F07" w:rsidRPr="00BA7F07">
        <w:rPr>
          <w:rFonts w:ascii="Arial Narrow" w:eastAsiaTheme="minorEastAsia" w:hAnsi="Arial Narrow" w:cs="Arial"/>
          <w:b/>
          <w:bCs/>
          <w:sz w:val="22"/>
          <w:szCs w:val="22"/>
          <w:lang w:val="es-MX" w:eastAsia="es-MX"/>
        </w:rPr>
        <w:t xml:space="preserve">BASES </w:t>
      </w:r>
      <w:r w:rsidR="00BA7F07" w:rsidRPr="00BA7F07">
        <w:rPr>
          <w:rFonts w:ascii="Arial Narrow" w:eastAsiaTheme="minorEastAsia" w:hAnsi="Arial Narrow" w:cs="Arial"/>
          <w:sz w:val="22"/>
          <w:szCs w:val="22"/>
          <w:lang w:val="es-MX" w:eastAsia="es-MX"/>
        </w:rPr>
        <w:t xml:space="preserve">y con fundamento en el artículo 71 de la Ley de Compras Gubernamentales, Enajenaciones y Contratación de Servicios del Estado de Jalisco y sus Municipios, se </w:t>
      </w:r>
      <w:r w:rsidR="00BA7F07" w:rsidRPr="00BA7F07">
        <w:rPr>
          <w:rFonts w:ascii="Arial Narrow" w:eastAsiaTheme="minorEastAsia" w:hAnsi="Arial Narrow" w:cs="Arial"/>
          <w:b/>
          <w:bCs/>
          <w:sz w:val="22"/>
          <w:szCs w:val="22"/>
          <w:lang w:val="es-MX" w:eastAsia="es-MX"/>
        </w:rPr>
        <w:t>DECLARA DESIERTO</w:t>
      </w:r>
      <w:r w:rsidR="00BA7F07" w:rsidRPr="00BA7F07">
        <w:rPr>
          <w:rFonts w:ascii="Arial Narrow" w:eastAsiaTheme="minorEastAsia" w:hAnsi="Arial Narrow" w:cs="Arial"/>
          <w:sz w:val="22"/>
          <w:szCs w:val="22"/>
          <w:lang w:val="es-MX" w:eastAsia="es-MX"/>
        </w:rPr>
        <w:t xml:space="preserve"> el presente </w:t>
      </w:r>
      <w:r w:rsidR="00BA7F07" w:rsidRPr="00BA7F07">
        <w:rPr>
          <w:rFonts w:ascii="Arial Narrow" w:eastAsiaTheme="minorEastAsia" w:hAnsi="Arial Narrow" w:cs="Arial"/>
          <w:b/>
          <w:bCs/>
          <w:sz w:val="22"/>
          <w:szCs w:val="22"/>
          <w:lang w:val="es-MX" w:eastAsia="es-MX"/>
        </w:rPr>
        <w:t xml:space="preserve">PROCEDIMIENTO DE </w:t>
      </w:r>
      <w:r w:rsidR="00084133">
        <w:rPr>
          <w:rFonts w:ascii="Arial Narrow" w:eastAsiaTheme="minorEastAsia" w:hAnsi="Arial Narrow" w:cs="Arial"/>
          <w:b/>
          <w:bCs/>
          <w:sz w:val="22"/>
          <w:szCs w:val="22"/>
          <w:lang w:val="es-MX" w:eastAsia="es-MX"/>
        </w:rPr>
        <w:t>ADQUISICIÓN</w:t>
      </w:r>
      <w:r w:rsidR="00BA7F07" w:rsidRPr="00BA7F07">
        <w:rPr>
          <w:rFonts w:ascii="Arial Narrow" w:eastAsiaTheme="minorEastAsia" w:hAnsi="Arial Narrow" w:cs="Arial"/>
          <w:b/>
          <w:bCs/>
          <w:sz w:val="22"/>
          <w:szCs w:val="22"/>
          <w:lang w:val="es-MX" w:eastAsia="es-MX"/>
        </w:rPr>
        <w:t>.</w:t>
      </w:r>
    </w:p>
    <w:p w14:paraId="7B4B187C" w14:textId="77777777" w:rsidR="000535BF" w:rsidRPr="00E90459" w:rsidRDefault="000535BF" w:rsidP="00BA7F07">
      <w:pPr>
        <w:tabs>
          <w:tab w:val="left" w:pos="2280"/>
          <w:tab w:val="left" w:pos="9498"/>
        </w:tabs>
        <w:spacing w:line="276" w:lineRule="auto"/>
        <w:jc w:val="both"/>
        <w:rPr>
          <w:rFonts w:ascii="Arial Narrow" w:eastAsiaTheme="minorEastAsia" w:hAnsi="Arial Narrow" w:cs="Arial"/>
          <w:sz w:val="22"/>
          <w:szCs w:val="22"/>
          <w:lang w:eastAsia="es-MX"/>
        </w:rPr>
      </w:pPr>
    </w:p>
    <w:p w14:paraId="0CA2BAE4" w14:textId="6D5021DD" w:rsidR="00EB7575" w:rsidRDefault="00EB7575" w:rsidP="003D6CFA">
      <w:pPr>
        <w:tabs>
          <w:tab w:val="left" w:pos="2280"/>
          <w:tab w:val="left" w:pos="9498"/>
        </w:tabs>
        <w:spacing w:line="276" w:lineRule="auto"/>
        <w:ind w:left="-567"/>
        <w:jc w:val="both"/>
        <w:rPr>
          <w:rFonts w:ascii="Arial Narrow" w:eastAsiaTheme="minorEastAsia" w:hAnsi="Arial Narrow" w:cs="Arial"/>
          <w:b/>
          <w:lang w:val="es-MX" w:eastAsia="es-MX"/>
        </w:rPr>
      </w:pPr>
      <w:r w:rsidRPr="00E90459">
        <w:rPr>
          <w:rFonts w:ascii="Arial Narrow" w:eastAsiaTheme="minorEastAsia" w:hAnsi="Arial Narrow" w:cs="Arial"/>
          <w:sz w:val="22"/>
          <w:szCs w:val="22"/>
          <w:lang w:val="es-MX" w:eastAsia="es-MX"/>
        </w:rPr>
        <w:t xml:space="preserve">Con lo anterior se da por terminada la presente acta el </w:t>
      </w:r>
      <w:r w:rsidR="00D1712A" w:rsidRPr="00E90459">
        <w:rPr>
          <w:rFonts w:ascii="Arial Narrow" w:eastAsiaTheme="minorEastAsia" w:hAnsi="Arial Narrow" w:cs="Arial"/>
          <w:sz w:val="22"/>
          <w:szCs w:val="22"/>
          <w:lang w:val="es-MX" w:eastAsia="es-MX"/>
        </w:rPr>
        <w:t xml:space="preserve">mismo día que </w:t>
      </w:r>
      <w:r w:rsidR="00CD76F3" w:rsidRPr="00E90459">
        <w:rPr>
          <w:rFonts w:ascii="Arial Narrow" w:eastAsiaTheme="minorEastAsia" w:hAnsi="Arial Narrow" w:cs="Arial"/>
          <w:sz w:val="22"/>
          <w:szCs w:val="22"/>
          <w:lang w:val="es-MX" w:eastAsia="es-MX"/>
        </w:rPr>
        <w:t>inició</w:t>
      </w:r>
      <w:r w:rsidR="001B10D6" w:rsidRPr="00E90459">
        <w:rPr>
          <w:rFonts w:ascii="Arial Narrow" w:eastAsiaTheme="minorEastAsia" w:hAnsi="Arial Narrow" w:cs="Arial"/>
          <w:sz w:val="22"/>
          <w:szCs w:val="22"/>
          <w:lang w:val="es-MX" w:eastAsia="es-MX"/>
        </w:rPr>
        <w:t>, siendo</w:t>
      </w:r>
      <w:r w:rsidR="00D1712A" w:rsidRPr="00E90459">
        <w:rPr>
          <w:rFonts w:ascii="Arial Narrow" w:eastAsiaTheme="minorEastAsia" w:hAnsi="Arial Narrow" w:cs="Arial"/>
          <w:sz w:val="22"/>
          <w:szCs w:val="22"/>
          <w:lang w:val="es-MX" w:eastAsia="es-MX"/>
        </w:rPr>
        <w:t xml:space="preserve"> </w:t>
      </w:r>
      <w:r w:rsidR="00D1712A" w:rsidRPr="001A6A6E">
        <w:rPr>
          <w:rFonts w:ascii="Arial Narrow" w:eastAsiaTheme="minorEastAsia" w:hAnsi="Arial Narrow" w:cs="Arial"/>
          <w:sz w:val="22"/>
          <w:szCs w:val="22"/>
          <w:lang w:val="es-MX" w:eastAsia="es-MX"/>
        </w:rPr>
        <w:t xml:space="preserve">las </w:t>
      </w:r>
      <w:r w:rsidR="00AB5E81" w:rsidRPr="000F74EE">
        <w:rPr>
          <w:rFonts w:ascii="Arial Narrow" w:eastAsiaTheme="minorEastAsia" w:hAnsi="Arial Narrow" w:cs="Arial"/>
          <w:sz w:val="22"/>
          <w:szCs w:val="22"/>
          <w:lang w:val="es-MX" w:eastAsia="es-MX"/>
        </w:rPr>
        <w:t>1</w:t>
      </w:r>
      <w:r w:rsidR="00AF254F" w:rsidRPr="000F74EE">
        <w:rPr>
          <w:rFonts w:ascii="Arial Narrow" w:eastAsiaTheme="minorEastAsia" w:hAnsi="Arial Narrow" w:cs="Arial"/>
          <w:sz w:val="22"/>
          <w:szCs w:val="22"/>
          <w:lang w:val="es-MX" w:eastAsia="es-MX"/>
        </w:rPr>
        <w:t>7</w:t>
      </w:r>
      <w:r w:rsidR="00AB5E81" w:rsidRPr="000F74EE">
        <w:rPr>
          <w:rFonts w:ascii="Arial Narrow" w:eastAsiaTheme="minorEastAsia" w:hAnsi="Arial Narrow" w:cs="Arial"/>
          <w:sz w:val="22"/>
          <w:szCs w:val="22"/>
          <w:lang w:val="es-MX" w:eastAsia="es-MX"/>
        </w:rPr>
        <w:t>:</w:t>
      </w:r>
      <w:r w:rsidR="00E44844">
        <w:rPr>
          <w:rFonts w:ascii="Arial Narrow" w:eastAsiaTheme="minorEastAsia" w:hAnsi="Arial Narrow" w:cs="Arial"/>
          <w:sz w:val="22"/>
          <w:szCs w:val="22"/>
          <w:lang w:val="es-MX" w:eastAsia="es-MX"/>
        </w:rPr>
        <w:t>14</w:t>
      </w:r>
      <w:r w:rsidR="00AE00D4" w:rsidRPr="000F74EE">
        <w:rPr>
          <w:rFonts w:ascii="Arial Narrow" w:eastAsiaTheme="minorEastAsia" w:hAnsi="Arial Narrow" w:cs="Arial"/>
          <w:sz w:val="22"/>
          <w:szCs w:val="22"/>
          <w:lang w:val="es-MX" w:eastAsia="es-MX"/>
        </w:rPr>
        <w:t xml:space="preserve"> </w:t>
      </w:r>
      <w:r w:rsidRPr="009A5856">
        <w:rPr>
          <w:rFonts w:ascii="Arial Narrow" w:eastAsiaTheme="minorEastAsia" w:hAnsi="Arial Narrow" w:cs="Arial"/>
          <w:sz w:val="22"/>
          <w:szCs w:val="22"/>
          <w:lang w:val="es-MX" w:eastAsia="es-MX"/>
        </w:rPr>
        <w:t>horas</w:t>
      </w:r>
      <w:r w:rsidRPr="00E90459">
        <w:rPr>
          <w:rFonts w:ascii="Arial Narrow" w:eastAsiaTheme="minorEastAsia" w:hAnsi="Arial Narrow" w:cs="Arial"/>
          <w:color w:val="000000" w:themeColor="text1"/>
          <w:sz w:val="22"/>
          <w:szCs w:val="22"/>
          <w:lang w:val="es-MX" w:eastAsia="es-MX"/>
        </w:rPr>
        <w:t xml:space="preserve">, </w:t>
      </w:r>
      <w:r w:rsidRPr="00E90459">
        <w:rPr>
          <w:rFonts w:ascii="Arial Narrow" w:eastAsiaTheme="minorEastAsia" w:hAnsi="Arial Narrow" w:cs="Arial"/>
          <w:sz w:val="22"/>
          <w:szCs w:val="22"/>
          <w:lang w:val="es-MX" w:eastAsia="es-MX"/>
        </w:rPr>
        <w:t xml:space="preserve">firmando de conformidad los que en ella intervinieron para dejar constancia. </w:t>
      </w:r>
      <w:r w:rsidRPr="00E90459">
        <w:rPr>
          <w:rFonts w:ascii="Arial Narrow" w:eastAsiaTheme="minorEastAsia" w:hAnsi="Arial Narrow" w:cs="Arial"/>
          <w:b/>
          <w:sz w:val="22"/>
          <w:szCs w:val="22"/>
          <w:lang w:val="es-MX" w:eastAsia="es-MX"/>
        </w:rPr>
        <w:t>CONSTE</w:t>
      </w:r>
      <w:r w:rsidR="00B94B52" w:rsidRPr="00FE4854">
        <w:rPr>
          <w:rFonts w:ascii="Arial Narrow" w:eastAsiaTheme="minorEastAsia" w:hAnsi="Arial Narrow" w:cs="Arial"/>
          <w:b/>
          <w:lang w:val="es-MX" w:eastAsia="es-MX"/>
        </w:rPr>
        <w:t>.</w:t>
      </w:r>
    </w:p>
    <w:p w14:paraId="16DF95C8" w14:textId="77777777" w:rsidR="00EC5DB7" w:rsidRDefault="00EC5DB7" w:rsidP="003D6CFA">
      <w:pPr>
        <w:tabs>
          <w:tab w:val="left" w:pos="2280"/>
          <w:tab w:val="left" w:pos="9498"/>
        </w:tabs>
        <w:spacing w:line="276" w:lineRule="auto"/>
        <w:ind w:left="-567"/>
        <w:jc w:val="both"/>
        <w:rPr>
          <w:rFonts w:ascii="Arial Narrow" w:eastAsiaTheme="minorEastAsia" w:hAnsi="Arial Narrow" w:cs="Arial"/>
          <w:b/>
          <w:lang w:val="es-MX" w:eastAsia="es-MX"/>
        </w:rPr>
      </w:pPr>
    </w:p>
    <w:tbl>
      <w:tblPr>
        <w:tblW w:w="5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6"/>
        <w:gridCol w:w="2795"/>
        <w:gridCol w:w="1250"/>
        <w:gridCol w:w="2003"/>
        <w:gridCol w:w="1750"/>
      </w:tblGrid>
      <w:tr w:rsidR="00E44844" w:rsidRPr="008B7B13" w14:paraId="155183F3" w14:textId="77777777" w:rsidTr="00F86E44">
        <w:trPr>
          <w:trHeight w:val="340"/>
          <w:tblHeader/>
          <w:jc w:val="center"/>
        </w:trPr>
        <w:tc>
          <w:tcPr>
            <w:tcW w:w="12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810B0D" w14:textId="77777777" w:rsidR="00E44844" w:rsidRPr="008B7B13" w:rsidRDefault="00E44844" w:rsidP="00584992">
            <w:pPr>
              <w:jc w:val="center"/>
              <w:rPr>
                <w:rFonts w:ascii="Arial" w:hAnsi="Arial" w:cs="Arial"/>
                <w:b/>
                <w:bCs/>
                <w:color w:val="000000"/>
                <w:sz w:val="18"/>
                <w:szCs w:val="18"/>
              </w:rPr>
            </w:pPr>
            <w:r w:rsidRPr="008B7B13">
              <w:rPr>
                <w:rFonts w:ascii="Arial" w:hAnsi="Arial" w:cs="Arial"/>
                <w:b/>
                <w:bCs/>
                <w:color w:val="000000"/>
                <w:sz w:val="18"/>
                <w:szCs w:val="18"/>
              </w:rPr>
              <w:t>NOMBRE</w:t>
            </w:r>
          </w:p>
        </w:tc>
        <w:tc>
          <w:tcPr>
            <w:tcW w:w="135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91D29A" w14:textId="77777777" w:rsidR="00E44844" w:rsidRPr="008B7B13" w:rsidRDefault="00E44844" w:rsidP="00584992">
            <w:pPr>
              <w:jc w:val="center"/>
              <w:rPr>
                <w:rFonts w:ascii="Arial" w:hAnsi="Arial" w:cs="Arial"/>
                <w:b/>
                <w:bCs/>
                <w:color w:val="000000"/>
                <w:sz w:val="18"/>
                <w:szCs w:val="18"/>
              </w:rPr>
            </w:pPr>
            <w:r w:rsidRPr="008B7B13">
              <w:rPr>
                <w:rFonts w:ascii="Arial" w:hAnsi="Arial" w:cs="Arial"/>
                <w:b/>
                <w:bCs/>
                <w:color w:val="000000"/>
                <w:sz w:val="18"/>
                <w:szCs w:val="18"/>
              </w:rPr>
              <w:t>PROCENDENCIA</w:t>
            </w:r>
          </w:p>
        </w:tc>
        <w:tc>
          <w:tcPr>
            <w:tcW w:w="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4958D4" w14:textId="77777777" w:rsidR="00E44844" w:rsidRPr="008B7B13" w:rsidRDefault="00E44844" w:rsidP="00584992">
            <w:pPr>
              <w:jc w:val="center"/>
              <w:rPr>
                <w:rFonts w:ascii="Arial" w:hAnsi="Arial" w:cs="Arial"/>
                <w:b/>
                <w:bCs/>
                <w:color w:val="000000"/>
                <w:sz w:val="18"/>
                <w:szCs w:val="18"/>
              </w:rPr>
            </w:pPr>
            <w:r w:rsidRPr="008B7B13">
              <w:rPr>
                <w:rFonts w:ascii="Arial" w:hAnsi="Arial" w:cs="Arial"/>
                <w:b/>
                <w:bCs/>
                <w:color w:val="000000"/>
                <w:sz w:val="18"/>
                <w:szCs w:val="18"/>
              </w:rPr>
              <w:t>CARGO</w:t>
            </w:r>
          </w:p>
        </w:tc>
        <w:tc>
          <w:tcPr>
            <w:tcW w:w="96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5E192A8" w14:textId="77777777" w:rsidR="00E44844" w:rsidRPr="008B7B13" w:rsidRDefault="00E44844" w:rsidP="00584992">
            <w:pPr>
              <w:jc w:val="center"/>
              <w:rPr>
                <w:rFonts w:ascii="Arial" w:hAnsi="Arial" w:cs="Arial"/>
                <w:b/>
                <w:bCs/>
                <w:color w:val="000000"/>
                <w:sz w:val="18"/>
                <w:szCs w:val="18"/>
              </w:rPr>
            </w:pPr>
            <w:r w:rsidRPr="008B7B13">
              <w:rPr>
                <w:rFonts w:ascii="Arial" w:hAnsi="Arial" w:cs="Arial"/>
                <w:b/>
                <w:bCs/>
                <w:color w:val="000000"/>
                <w:sz w:val="18"/>
                <w:szCs w:val="18"/>
              </w:rPr>
              <w:t xml:space="preserve">FIRMA </w:t>
            </w:r>
          </w:p>
        </w:tc>
        <w:tc>
          <w:tcPr>
            <w:tcW w:w="8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C4287A" w14:textId="77777777" w:rsidR="00E44844" w:rsidRPr="008B7B13" w:rsidRDefault="00E44844" w:rsidP="00584992">
            <w:pPr>
              <w:jc w:val="center"/>
              <w:rPr>
                <w:rFonts w:ascii="Arial" w:hAnsi="Arial" w:cs="Arial"/>
                <w:b/>
                <w:bCs/>
                <w:color w:val="000000"/>
                <w:sz w:val="18"/>
                <w:szCs w:val="18"/>
              </w:rPr>
            </w:pPr>
            <w:r w:rsidRPr="008B7B13">
              <w:rPr>
                <w:rFonts w:ascii="Arial" w:hAnsi="Arial" w:cs="Arial"/>
                <w:b/>
                <w:bCs/>
                <w:color w:val="000000"/>
                <w:sz w:val="18"/>
                <w:szCs w:val="18"/>
              </w:rPr>
              <w:t xml:space="preserve">ANTEFIRMA </w:t>
            </w:r>
          </w:p>
        </w:tc>
      </w:tr>
      <w:tr w:rsidR="00EC5DB7" w:rsidRPr="008B7B13" w14:paraId="6C96E191" w14:textId="77777777" w:rsidTr="00F86E44">
        <w:trPr>
          <w:trHeight w:val="1247"/>
          <w:jc w:val="center"/>
        </w:trPr>
        <w:tc>
          <w:tcPr>
            <w:tcW w:w="1231" w:type="pct"/>
            <w:tcBorders>
              <w:top w:val="single" w:sz="4" w:space="0" w:color="auto"/>
              <w:left w:val="single" w:sz="4" w:space="0" w:color="auto"/>
              <w:bottom w:val="single" w:sz="4" w:space="0" w:color="auto"/>
              <w:right w:val="single" w:sz="4" w:space="0" w:color="auto"/>
            </w:tcBorders>
            <w:vAlign w:val="center"/>
            <w:hideMark/>
          </w:tcPr>
          <w:p w14:paraId="733FBA85"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Mtra. Maribel Becerra Bañuelos</w:t>
            </w:r>
          </w:p>
        </w:tc>
        <w:tc>
          <w:tcPr>
            <w:tcW w:w="1351" w:type="pct"/>
            <w:tcBorders>
              <w:top w:val="single" w:sz="4" w:space="0" w:color="auto"/>
              <w:left w:val="single" w:sz="4" w:space="0" w:color="auto"/>
              <w:bottom w:val="single" w:sz="4" w:space="0" w:color="auto"/>
              <w:right w:val="single" w:sz="4" w:space="0" w:color="auto"/>
            </w:tcBorders>
            <w:vAlign w:val="center"/>
            <w:hideMark/>
          </w:tcPr>
          <w:p w14:paraId="6EE377D3"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Representante del O.P.D. Servicios de Salud Jalisco</w:t>
            </w:r>
          </w:p>
        </w:tc>
        <w:tc>
          <w:tcPr>
            <w:tcW w:w="604" w:type="pct"/>
            <w:tcBorders>
              <w:top w:val="single" w:sz="4" w:space="0" w:color="auto"/>
              <w:left w:val="single" w:sz="4" w:space="0" w:color="auto"/>
              <w:bottom w:val="single" w:sz="4" w:space="0" w:color="auto"/>
              <w:right w:val="single" w:sz="4" w:space="0" w:color="auto"/>
            </w:tcBorders>
            <w:vAlign w:val="center"/>
            <w:hideMark/>
          </w:tcPr>
          <w:p w14:paraId="2778CF11"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Presidente Suplente</w:t>
            </w:r>
          </w:p>
        </w:tc>
        <w:tc>
          <w:tcPr>
            <w:tcW w:w="968" w:type="pct"/>
            <w:tcBorders>
              <w:top w:val="single" w:sz="4" w:space="0" w:color="auto"/>
              <w:left w:val="single" w:sz="4" w:space="0" w:color="auto"/>
              <w:bottom w:val="single" w:sz="4" w:space="0" w:color="auto"/>
              <w:right w:val="single" w:sz="4" w:space="0" w:color="auto"/>
            </w:tcBorders>
            <w:vAlign w:val="center"/>
          </w:tcPr>
          <w:p w14:paraId="60AC8AED" w14:textId="77777777" w:rsidR="00E44844" w:rsidRPr="008B7B13" w:rsidRDefault="00E44844" w:rsidP="00584992">
            <w:pPr>
              <w:jc w:val="center"/>
              <w:rPr>
                <w:rFonts w:ascii="Arial" w:hAnsi="Arial" w:cs="Arial"/>
                <w:color w:val="000000"/>
                <w:sz w:val="18"/>
                <w:szCs w:val="18"/>
              </w:rPr>
            </w:pPr>
          </w:p>
        </w:tc>
        <w:tc>
          <w:tcPr>
            <w:tcW w:w="846" w:type="pct"/>
            <w:tcBorders>
              <w:top w:val="single" w:sz="4" w:space="0" w:color="auto"/>
              <w:left w:val="single" w:sz="4" w:space="0" w:color="auto"/>
              <w:bottom w:val="single" w:sz="4" w:space="0" w:color="auto"/>
              <w:right w:val="single" w:sz="4" w:space="0" w:color="auto"/>
            </w:tcBorders>
            <w:vAlign w:val="center"/>
          </w:tcPr>
          <w:p w14:paraId="565A9870" w14:textId="77777777" w:rsidR="00E44844" w:rsidRPr="008B7B13" w:rsidRDefault="00E44844" w:rsidP="00584992">
            <w:pPr>
              <w:jc w:val="center"/>
              <w:rPr>
                <w:rFonts w:ascii="Arial" w:hAnsi="Arial" w:cs="Arial"/>
                <w:color w:val="000000"/>
                <w:sz w:val="18"/>
                <w:szCs w:val="18"/>
              </w:rPr>
            </w:pPr>
          </w:p>
        </w:tc>
      </w:tr>
      <w:tr w:rsidR="00EC5DB7" w:rsidRPr="008B7B13" w14:paraId="292FADE5" w14:textId="77777777" w:rsidTr="00F86E44">
        <w:trPr>
          <w:trHeight w:val="1247"/>
          <w:jc w:val="center"/>
        </w:trPr>
        <w:tc>
          <w:tcPr>
            <w:tcW w:w="1231" w:type="pct"/>
            <w:tcBorders>
              <w:top w:val="single" w:sz="4" w:space="0" w:color="auto"/>
              <w:left w:val="single" w:sz="4" w:space="0" w:color="auto"/>
              <w:bottom w:val="single" w:sz="4" w:space="0" w:color="auto"/>
              <w:right w:val="single" w:sz="4" w:space="0" w:color="auto"/>
            </w:tcBorders>
            <w:vAlign w:val="center"/>
            <w:hideMark/>
          </w:tcPr>
          <w:p w14:paraId="7358728E"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Lic. Abraham Yasir Maciel Montoya</w:t>
            </w:r>
          </w:p>
        </w:tc>
        <w:tc>
          <w:tcPr>
            <w:tcW w:w="1351" w:type="pct"/>
            <w:tcBorders>
              <w:top w:val="single" w:sz="4" w:space="0" w:color="auto"/>
              <w:left w:val="single" w:sz="4" w:space="0" w:color="auto"/>
              <w:bottom w:val="single" w:sz="4" w:space="0" w:color="auto"/>
              <w:right w:val="single" w:sz="4" w:space="0" w:color="auto"/>
            </w:tcBorders>
            <w:vAlign w:val="center"/>
            <w:hideMark/>
          </w:tcPr>
          <w:p w14:paraId="232FAD98"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Representante del O.P.D. Servicios de Salud Jalisco</w:t>
            </w:r>
          </w:p>
        </w:tc>
        <w:tc>
          <w:tcPr>
            <w:tcW w:w="604" w:type="pct"/>
            <w:tcBorders>
              <w:top w:val="single" w:sz="4" w:space="0" w:color="auto"/>
              <w:left w:val="single" w:sz="4" w:space="0" w:color="auto"/>
              <w:bottom w:val="single" w:sz="4" w:space="0" w:color="auto"/>
              <w:right w:val="single" w:sz="4" w:space="0" w:color="auto"/>
            </w:tcBorders>
            <w:vAlign w:val="center"/>
            <w:hideMark/>
          </w:tcPr>
          <w:p w14:paraId="77236B5E"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Secretario Técnico Suplente</w:t>
            </w:r>
          </w:p>
        </w:tc>
        <w:tc>
          <w:tcPr>
            <w:tcW w:w="968" w:type="pct"/>
            <w:tcBorders>
              <w:top w:val="single" w:sz="4" w:space="0" w:color="auto"/>
              <w:left w:val="single" w:sz="4" w:space="0" w:color="auto"/>
              <w:bottom w:val="single" w:sz="4" w:space="0" w:color="auto"/>
              <w:right w:val="single" w:sz="4" w:space="0" w:color="auto"/>
            </w:tcBorders>
            <w:vAlign w:val="center"/>
          </w:tcPr>
          <w:p w14:paraId="24DAFC79" w14:textId="77777777" w:rsidR="00E44844" w:rsidRPr="008B7B13" w:rsidRDefault="00E44844" w:rsidP="00584992">
            <w:pPr>
              <w:jc w:val="center"/>
              <w:rPr>
                <w:rFonts w:ascii="Arial" w:hAnsi="Arial" w:cs="Arial"/>
                <w:color w:val="000000"/>
                <w:sz w:val="18"/>
                <w:szCs w:val="18"/>
              </w:rPr>
            </w:pPr>
          </w:p>
        </w:tc>
        <w:tc>
          <w:tcPr>
            <w:tcW w:w="846" w:type="pct"/>
            <w:tcBorders>
              <w:top w:val="single" w:sz="4" w:space="0" w:color="auto"/>
              <w:left w:val="single" w:sz="4" w:space="0" w:color="auto"/>
              <w:bottom w:val="single" w:sz="4" w:space="0" w:color="auto"/>
              <w:right w:val="single" w:sz="4" w:space="0" w:color="auto"/>
            </w:tcBorders>
            <w:vAlign w:val="center"/>
            <w:hideMark/>
          </w:tcPr>
          <w:p w14:paraId="0014633C" w14:textId="77777777" w:rsidR="00E44844" w:rsidRPr="008B7B13" w:rsidRDefault="00E44844" w:rsidP="00584992">
            <w:pPr>
              <w:rPr>
                <w:rFonts w:ascii="Arial" w:hAnsi="Arial" w:cs="Arial"/>
                <w:color w:val="000000"/>
                <w:sz w:val="18"/>
                <w:szCs w:val="18"/>
              </w:rPr>
            </w:pPr>
          </w:p>
        </w:tc>
      </w:tr>
      <w:tr w:rsidR="00EC5DB7" w:rsidRPr="008B7B13" w14:paraId="63FEBFE5" w14:textId="77777777" w:rsidTr="00F86E44">
        <w:trPr>
          <w:trHeight w:val="1247"/>
          <w:jc w:val="center"/>
        </w:trPr>
        <w:tc>
          <w:tcPr>
            <w:tcW w:w="1231" w:type="pct"/>
            <w:tcBorders>
              <w:top w:val="single" w:sz="4" w:space="0" w:color="auto"/>
              <w:left w:val="single" w:sz="4" w:space="0" w:color="auto"/>
              <w:bottom w:val="single" w:sz="4" w:space="0" w:color="auto"/>
              <w:right w:val="single" w:sz="4" w:space="0" w:color="auto"/>
            </w:tcBorders>
            <w:vAlign w:val="center"/>
            <w:hideMark/>
          </w:tcPr>
          <w:p w14:paraId="252EED68" w14:textId="77777777" w:rsidR="00E44844" w:rsidRPr="008B7B13" w:rsidRDefault="00E44844" w:rsidP="00584992">
            <w:pPr>
              <w:jc w:val="center"/>
              <w:rPr>
                <w:rFonts w:ascii="Arial" w:hAnsi="Arial" w:cs="Arial"/>
                <w:color w:val="000000"/>
                <w:sz w:val="18"/>
                <w:szCs w:val="18"/>
                <w:highlight w:val="yellow"/>
              </w:rPr>
            </w:pPr>
            <w:r w:rsidRPr="008B7B13">
              <w:rPr>
                <w:rFonts w:ascii="Arial" w:hAnsi="Arial" w:cs="Arial"/>
                <w:color w:val="000000"/>
                <w:sz w:val="18"/>
                <w:szCs w:val="18"/>
              </w:rPr>
              <w:t>C. María Isabel Romano Meza</w:t>
            </w:r>
          </w:p>
        </w:tc>
        <w:tc>
          <w:tcPr>
            <w:tcW w:w="1351" w:type="pct"/>
            <w:tcBorders>
              <w:top w:val="single" w:sz="4" w:space="0" w:color="auto"/>
              <w:left w:val="single" w:sz="4" w:space="0" w:color="auto"/>
              <w:bottom w:val="single" w:sz="4" w:space="0" w:color="auto"/>
              <w:right w:val="single" w:sz="4" w:space="0" w:color="auto"/>
            </w:tcBorders>
            <w:vAlign w:val="center"/>
            <w:hideMark/>
          </w:tcPr>
          <w:p w14:paraId="14566D46"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Representante Suplente de la Secretaría de la Hacienda Pública</w:t>
            </w:r>
          </w:p>
        </w:tc>
        <w:tc>
          <w:tcPr>
            <w:tcW w:w="604" w:type="pct"/>
            <w:tcBorders>
              <w:top w:val="single" w:sz="4" w:space="0" w:color="auto"/>
              <w:left w:val="single" w:sz="4" w:space="0" w:color="auto"/>
              <w:bottom w:val="single" w:sz="4" w:space="0" w:color="auto"/>
              <w:right w:val="single" w:sz="4" w:space="0" w:color="auto"/>
            </w:tcBorders>
            <w:vAlign w:val="center"/>
            <w:hideMark/>
          </w:tcPr>
          <w:p w14:paraId="52AADCA3"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Vocal</w:t>
            </w:r>
          </w:p>
        </w:tc>
        <w:tc>
          <w:tcPr>
            <w:tcW w:w="968" w:type="pct"/>
            <w:tcBorders>
              <w:top w:val="single" w:sz="4" w:space="0" w:color="auto"/>
              <w:left w:val="single" w:sz="4" w:space="0" w:color="auto"/>
              <w:bottom w:val="single" w:sz="4" w:space="0" w:color="auto"/>
              <w:right w:val="single" w:sz="4" w:space="0" w:color="auto"/>
            </w:tcBorders>
            <w:vAlign w:val="center"/>
          </w:tcPr>
          <w:p w14:paraId="7FDF3A9E" w14:textId="77777777" w:rsidR="00E44844" w:rsidRPr="008B7B13" w:rsidRDefault="00E44844" w:rsidP="00584992">
            <w:pPr>
              <w:jc w:val="center"/>
              <w:rPr>
                <w:rFonts w:ascii="Arial" w:hAnsi="Arial" w:cs="Arial"/>
                <w:color w:val="000000"/>
                <w:sz w:val="18"/>
                <w:szCs w:val="18"/>
              </w:rPr>
            </w:pPr>
          </w:p>
        </w:tc>
        <w:tc>
          <w:tcPr>
            <w:tcW w:w="846" w:type="pct"/>
            <w:tcBorders>
              <w:top w:val="single" w:sz="4" w:space="0" w:color="auto"/>
              <w:left w:val="single" w:sz="4" w:space="0" w:color="auto"/>
              <w:bottom w:val="single" w:sz="4" w:space="0" w:color="auto"/>
              <w:right w:val="single" w:sz="4" w:space="0" w:color="auto"/>
            </w:tcBorders>
            <w:vAlign w:val="center"/>
          </w:tcPr>
          <w:p w14:paraId="31D8C4B2" w14:textId="77777777" w:rsidR="00E44844" w:rsidRPr="008B7B13" w:rsidRDefault="00E44844" w:rsidP="00584992">
            <w:pPr>
              <w:jc w:val="center"/>
              <w:rPr>
                <w:rFonts w:ascii="Arial" w:hAnsi="Arial" w:cs="Arial"/>
                <w:color w:val="000000"/>
                <w:sz w:val="18"/>
                <w:szCs w:val="18"/>
              </w:rPr>
            </w:pPr>
          </w:p>
        </w:tc>
      </w:tr>
      <w:tr w:rsidR="00EC5DB7" w:rsidRPr="008B7B13" w14:paraId="1D925558" w14:textId="77777777" w:rsidTr="00F86E44">
        <w:trPr>
          <w:trHeight w:val="1247"/>
          <w:jc w:val="center"/>
        </w:trPr>
        <w:tc>
          <w:tcPr>
            <w:tcW w:w="1231" w:type="pct"/>
            <w:tcBorders>
              <w:top w:val="single" w:sz="4" w:space="0" w:color="auto"/>
              <w:left w:val="single" w:sz="4" w:space="0" w:color="auto"/>
              <w:bottom w:val="single" w:sz="4" w:space="0" w:color="auto"/>
              <w:right w:val="single" w:sz="4" w:space="0" w:color="auto"/>
            </w:tcBorders>
            <w:vAlign w:val="center"/>
            <w:hideMark/>
          </w:tcPr>
          <w:p w14:paraId="3F14AF39" w14:textId="77777777" w:rsidR="00E44844" w:rsidRDefault="00E44844" w:rsidP="00584992">
            <w:pPr>
              <w:jc w:val="center"/>
              <w:rPr>
                <w:rFonts w:ascii="Arial" w:hAnsi="Arial" w:cs="Arial"/>
                <w:color w:val="000000"/>
                <w:sz w:val="18"/>
                <w:szCs w:val="18"/>
              </w:rPr>
            </w:pPr>
            <w:r w:rsidRPr="005C5945">
              <w:rPr>
                <w:rFonts w:ascii="Arial" w:hAnsi="Arial" w:cs="Arial"/>
                <w:color w:val="000000"/>
                <w:sz w:val="18"/>
                <w:szCs w:val="18"/>
              </w:rPr>
              <w:t xml:space="preserve">Lic. Felipe Gallo </w:t>
            </w:r>
            <w:proofErr w:type="spellStart"/>
            <w:r w:rsidRPr="005C5945">
              <w:rPr>
                <w:rFonts w:ascii="Arial" w:hAnsi="Arial" w:cs="Arial"/>
                <w:color w:val="000000"/>
                <w:sz w:val="18"/>
                <w:szCs w:val="18"/>
              </w:rPr>
              <w:t>Korkowski</w:t>
            </w:r>
            <w:proofErr w:type="spellEnd"/>
          </w:p>
          <w:p w14:paraId="1793014A" w14:textId="77777777" w:rsidR="00E44844" w:rsidRPr="008B7B13" w:rsidRDefault="00E44844" w:rsidP="00584992">
            <w:pPr>
              <w:jc w:val="center"/>
              <w:rPr>
                <w:rFonts w:ascii="Arial" w:hAnsi="Arial" w:cs="Arial"/>
                <w:color w:val="000000"/>
                <w:sz w:val="18"/>
                <w:szCs w:val="18"/>
                <w:highlight w:val="yellow"/>
              </w:rPr>
            </w:pPr>
            <w:r w:rsidRPr="005C5945">
              <w:rPr>
                <w:rFonts w:ascii="Arial" w:hAnsi="Arial" w:cs="Arial"/>
                <w:color w:val="000000"/>
                <w:sz w:val="18"/>
                <w:szCs w:val="18"/>
              </w:rPr>
              <w:t>(Asistencia Virtual)</w:t>
            </w:r>
          </w:p>
        </w:tc>
        <w:tc>
          <w:tcPr>
            <w:tcW w:w="1351" w:type="pct"/>
            <w:tcBorders>
              <w:top w:val="single" w:sz="4" w:space="0" w:color="auto"/>
              <w:left w:val="single" w:sz="4" w:space="0" w:color="auto"/>
              <w:bottom w:val="single" w:sz="4" w:space="0" w:color="auto"/>
              <w:right w:val="single" w:sz="4" w:space="0" w:color="auto"/>
            </w:tcBorders>
            <w:vAlign w:val="center"/>
            <w:hideMark/>
          </w:tcPr>
          <w:p w14:paraId="7DA536B7"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Representante Suplente de la Secretaría de Administración</w:t>
            </w:r>
          </w:p>
        </w:tc>
        <w:tc>
          <w:tcPr>
            <w:tcW w:w="604" w:type="pct"/>
            <w:tcBorders>
              <w:top w:val="single" w:sz="4" w:space="0" w:color="auto"/>
              <w:left w:val="single" w:sz="4" w:space="0" w:color="auto"/>
              <w:bottom w:val="single" w:sz="4" w:space="0" w:color="auto"/>
              <w:right w:val="single" w:sz="4" w:space="0" w:color="auto"/>
            </w:tcBorders>
            <w:vAlign w:val="center"/>
            <w:hideMark/>
          </w:tcPr>
          <w:p w14:paraId="46310B95"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Vocal</w:t>
            </w:r>
          </w:p>
        </w:tc>
        <w:tc>
          <w:tcPr>
            <w:tcW w:w="968" w:type="pct"/>
            <w:tcBorders>
              <w:top w:val="single" w:sz="4" w:space="0" w:color="auto"/>
              <w:left w:val="single" w:sz="4" w:space="0" w:color="auto"/>
              <w:bottom w:val="single" w:sz="4" w:space="0" w:color="auto"/>
              <w:right w:val="single" w:sz="4" w:space="0" w:color="auto"/>
            </w:tcBorders>
            <w:vAlign w:val="center"/>
          </w:tcPr>
          <w:p w14:paraId="62962BC4" w14:textId="77777777" w:rsidR="00E44844" w:rsidRPr="008B7B13" w:rsidRDefault="00E44844" w:rsidP="00584992">
            <w:pPr>
              <w:jc w:val="center"/>
              <w:rPr>
                <w:rFonts w:ascii="Arial" w:hAnsi="Arial" w:cs="Arial"/>
                <w:color w:val="000000"/>
                <w:sz w:val="18"/>
                <w:szCs w:val="18"/>
              </w:rPr>
            </w:pPr>
          </w:p>
        </w:tc>
        <w:tc>
          <w:tcPr>
            <w:tcW w:w="846" w:type="pct"/>
            <w:tcBorders>
              <w:top w:val="single" w:sz="4" w:space="0" w:color="auto"/>
              <w:left w:val="single" w:sz="4" w:space="0" w:color="auto"/>
              <w:bottom w:val="single" w:sz="4" w:space="0" w:color="auto"/>
              <w:right w:val="single" w:sz="4" w:space="0" w:color="auto"/>
            </w:tcBorders>
            <w:vAlign w:val="center"/>
          </w:tcPr>
          <w:p w14:paraId="3619F9D6" w14:textId="77777777" w:rsidR="00E44844" w:rsidRPr="008B7B13" w:rsidRDefault="00E44844" w:rsidP="00584992">
            <w:pPr>
              <w:jc w:val="center"/>
              <w:rPr>
                <w:rFonts w:ascii="Arial" w:hAnsi="Arial" w:cs="Arial"/>
                <w:color w:val="000000"/>
                <w:sz w:val="18"/>
                <w:szCs w:val="18"/>
              </w:rPr>
            </w:pPr>
          </w:p>
        </w:tc>
      </w:tr>
      <w:tr w:rsidR="00EC5DB7" w:rsidRPr="008B7B13" w14:paraId="13EFCC76" w14:textId="77777777" w:rsidTr="00F86E44">
        <w:trPr>
          <w:trHeight w:val="1247"/>
          <w:jc w:val="center"/>
        </w:trPr>
        <w:tc>
          <w:tcPr>
            <w:tcW w:w="1231" w:type="pct"/>
            <w:tcBorders>
              <w:top w:val="single" w:sz="4" w:space="0" w:color="auto"/>
              <w:left w:val="single" w:sz="4" w:space="0" w:color="auto"/>
              <w:bottom w:val="single" w:sz="4" w:space="0" w:color="auto"/>
              <w:right w:val="single" w:sz="4" w:space="0" w:color="auto"/>
            </w:tcBorders>
            <w:vAlign w:val="center"/>
            <w:hideMark/>
          </w:tcPr>
          <w:p w14:paraId="11E0D934" w14:textId="77777777" w:rsidR="00E44844" w:rsidRDefault="00E44844" w:rsidP="00584992">
            <w:pPr>
              <w:jc w:val="center"/>
              <w:rPr>
                <w:rFonts w:ascii="Arial" w:hAnsi="Arial" w:cs="Arial"/>
                <w:color w:val="000000"/>
                <w:sz w:val="18"/>
                <w:szCs w:val="18"/>
              </w:rPr>
            </w:pPr>
            <w:r w:rsidRPr="008B7B13">
              <w:rPr>
                <w:rFonts w:ascii="Arial" w:hAnsi="Arial" w:cs="Arial"/>
                <w:color w:val="000000"/>
                <w:sz w:val="18"/>
                <w:szCs w:val="18"/>
              </w:rPr>
              <w:lastRenderedPageBreak/>
              <w:t xml:space="preserve">Lic. </w:t>
            </w:r>
            <w:proofErr w:type="spellStart"/>
            <w:r w:rsidRPr="008B7B13">
              <w:rPr>
                <w:rFonts w:ascii="Arial" w:hAnsi="Arial" w:cs="Arial"/>
                <w:color w:val="000000"/>
                <w:sz w:val="18"/>
                <w:szCs w:val="18"/>
              </w:rPr>
              <w:t>Zianya</w:t>
            </w:r>
            <w:proofErr w:type="spellEnd"/>
            <w:r w:rsidRPr="008B7B13">
              <w:rPr>
                <w:rFonts w:ascii="Arial" w:hAnsi="Arial" w:cs="Arial"/>
                <w:color w:val="000000"/>
                <w:sz w:val="18"/>
                <w:szCs w:val="18"/>
              </w:rPr>
              <w:t xml:space="preserve"> Guadalupe Gutiérrez Lara</w:t>
            </w:r>
          </w:p>
          <w:p w14:paraId="79F95742" w14:textId="77777777" w:rsidR="00E44844" w:rsidRPr="008B7B13" w:rsidRDefault="00E44844" w:rsidP="00584992">
            <w:pPr>
              <w:jc w:val="center"/>
              <w:rPr>
                <w:rFonts w:ascii="Arial" w:hAnsi="Arial" w:cs="Arial"/>
                <w:color w:val="000000"/>
                <w:sz w:val="18"/>
                <w:szCs w:val="18"/>
                <w:highlight w:val="yellow"/>
              </w:rPr>
            </w:pPr>
            <w:r w:rsidRPr="005C5945">
              <w:rPr>
                <w:rFonts w:ascii="Arial" w:hAnsi="Arial" w:cs="Arial"/>
                <w:color w:val="000000"/>
                <w:sz w:val="18"/>
                <w:szCs w:val="18"/>
              </w:rPr>
              <w:t>(Asistencia Virtual)</w:t>
            </w:r>
          </w:p>
        </w:tc>
        <w:tc>
          <w:tcPr>
            <w:tcW w:w="1351" w:type="pct"/>
            <w:tcBorders>
              <w:top w:val="single" w:sz="4" w:space="0" w:color="auto"/>
              <w:left w:val="single" w:sz="4" w:space="0" w:color="auto"/>
              <w:bottom w:val="single" w:sz="4" w:space="0" w:color="auto"/>
              <w:right w:val="single" w:sz="4" w:space="0" w:color="auto"/>
            </w:tcBorders>
            <w:vAlign w:val="center"/>
            <w:hideMark/>
          </w:tcPr>
          <w:p w14:paraId="6D958818"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Representante Suplente de la Consejería Jurídica</w:t>
            </w:r>
          </w:p>
        </w:tc>
        <w:tc>
          <w:tcPr>
            <w:tcW w:w="604" w:type="pct"/>
            <w:tcBorders>
              <w:top w:val="single" w:sz="4" w:space="0" w:color="auto"/>
              <w:left w:val="single" w:sz="4" w:space="0" w:color="auto"/>
              <w:bottom w:val="single" w:sz="4" w:space="0" w:color="auto"/>
              <w:right w:val="single" w:sz="4" w:space="0" w:color="auto"/>
            </w:tcBorders>
            <w:vAlign w:val="center"/>
            <w:hideMark/>
          </w:tcPr>
          <w:p w14:paraId="1C92EA25"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Vocal</w:t>
            </w:r>
          </w:p>
        </w:tc>
        <w:tc>
          <w:tcPr>
            <w:tcW w:w="968" w:type="pct"/>
            <w:tcBorders>
              <w:top w:val="single" w:sz="4" w:space="0" w:color="auto"/>
              <w:left w:val="single" w:sz="4" w:space="0" w:color="auto"/>
              <w:bottom w:val="single" w:sz="4" w:space="0" w:color="auto"/>
              <w:right w:val="single" w:sz="4" w:space="0" w:color="auto"/>
            </w:tcBorders>
            <w:vAlign w:val="center"/>
          </w:tcPr>
          <w:p w14:paraId="4B2D56CC" w14:textId="77777777" w:rsidR="00E44844" w:rsidRPr="008B7B13" w:rsidRDefault="00E44844" w:rsidP="00584992">
            <w:pPr>
              <w:jc w:val="center"/>
              <w:rPr>
                <w:rFonts w:ascii="Arial" w:hAnsi="Arial" w:cs="Arial"/>
                <w:color w:val="000000"/>
                <w:sz w:val="18"/>
                <w:szCs w:val="18"/>
              </w:rPr>
            </w:pPr>
          </w:p>
        </w:tc>
        <w:tc>
          <w:tcPr>
            <w:tcW w:w="846" w:type="pct"/>
            <w:tcBorders>
              <w:top w:val="single" w:sz="4" w:space="0" w:color="auto"/>
              <w:left w:val="single" w:sz="4" w:space="0" w:color="auto"/>
              <w:bottom w:val="single" w:sz="4" w:space="0" w:color="auto"/>
              <w:right w:val="single" w:sz="4" w:space="0" w:color="auto"/>
            </w:tcBorders>
            <w:vAlign w:val="center"/>
          </w:tcPr>
          <w:p w14:paraId="2567A348" w14:textId="77777777" w:rsidR="00E44844" w:rsidRPr="008B7B13" w:rsidRDefault="00E44844" w:rsidP="00584992">
            <w:pPr>
              <w:jc w:val="center"/>
              <w:rPr>
                <w:rFonts w:ascii="Arial" w:hAnsi="Arial" w:cs="Arial"/>
                <w:color w:val="000000"/>
                <w:sz w:val="18"/>
                <w:szCs w:val="18"/>
              </w:rPr>
            </w:pPr>
          </w:p>
        </w:tc>
      </w:tr>
      <w:tr w:rsidR="00EC5DB7" w:rsidRPr="008B7B13" w14:paraId="7C71A19B" w14:textId="77777777" w:rsidTr="00F86E44">
        <w:trPr>
          <w:trHeight w:val="1247"/>
          <w:jc w:val="center"/>
        </w:trPr>
        <w:tc>
          <w:tcPr>
            <w:tcW w:w="1231" w:type="pct"/>
            <w:tcBorders>
              <w:top w:val="single" w:sz="4" w:space="0" w:color="auto"/>
              <w:left w:val="single" w:sz="4" w:space="0" w:color="auto"/>
              <w:bottom w:val="single" w:sz="4" w:space="0" w:color="auto"/>
              <w:right w:val="single" w:sz="4" w:space="0" w:color="auto"/>
            </w:tcBorders>
            <w:vAlign w:val="center"/>
            <w:hideMark/>
          </w:tcPr>
          <w:p w14:paraId="71839365" w14:textId="77777777" w:rsidR="00E44844" w:rsidRDefault="00E44844" w:rsidP="00584992">
            <w:pPr>
              <w:jc w:val="center"/>
              <w:rPr>
                <w:rFonts w:ascii="Arial" w:hAnsi="Arial" w:cs="Arial"/>
                <w:color w:val="000000"/>
                <w:sz w:val="18"/>
                <w:szCs w:val="18"/>
              </w:rPr>
            </w:pPr>
            <w:r w:rsidRPr="008B7B13">
              <w:rPr>
                <w:rFonts w:ascii="Arial" w:hAnsi="Arial" w:cs="Arial"/>
                <w:color w:val="000000"/>
                <w:sz w:val="18"/>
                <w:szCs w:val="18"/>
              </w:rPr>
              <w:t>Lic. Javier De Oyarzabal Castellanos</w:t>
            </w:r>
          </w:p>
          <w:p w14:paraId="5FBA834C" w14:textId="77777777" w:rsidR="00E44844" w:rsidRPr="008B7B13" w:rsidRDefault="00E44844" w:rsidP="00584992">
            <w:pPr>
              <w:jc w:val="center"/>
              <w:rPr>
                <w:rFonts w:ascii="Arial" w:hAnsi="Arial" w:cs="Arial"/>
                <w:color w:val="000000"/>
                <w:sz w:val="18"/>
                <w:szCs w:val="18"/>
              </w:rPr>
            </w:pPr>
            <w:r w:rsidRPr="005C5945">
              <w:rPr>
                <w:rFonts w:ascii="Arial" w:hAnsi="Arial" w:cs="Arial"/>
                <w:color w:val="000000"/>
                <w:sz w:val="18"/>
                <w:szCs w:val="18"/>
              </w:rPr>
              <w:t>(Asistencia Virtual)</w:t>
            </w:r>
          </w:p>
        </w:tc>
        <w:tc>
          <w:tcPr>
            <w:tcW w:w="1351" w:type="pct"/>
            <w:tcBorders>
              <w:top w:val="single" w:sz="4" w:space="0" w:color="auto"/>
              <w:left w:val="single" w:sz="4" w:space="0" w:color="auto"/>
              <w:bottom w:val="single" w:sz="4" w:space="0" w:color="auto"/>
              <w:right w:val="single" w:sz="4" w:space="0" w:color="auto"/>
            </w:tcBorders>
            <w:vAlign w:val="center"/>
            <w:hideMark/>
          </w:tcPr>
          <w:p w14:paraId="114BF352"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Representante Suplente de la Cámara Nacional de Comercio, Servicios y Turismo de Guadalajara</w:t>
            </w:r>
          </w:p>
        </w:tc>
        <w:tc>
          <w:tcPr>
            <w:tcW w:w="604" w:type="pct"/>
            <w:tcBorders>
              <w:top w:val="single" w:sz="4" w:space="0" w:color="auto"/>
              <w:left w:val="single" w:sz="4" w:space="0" w:color="auto"/>
              <w:bottom w:val="single" w:sz="4" w:space="0" w:color="auto"/>
              <w:right w:val="single" w:sz="4" w:space="0" w:color="auto"/>
            </w:tcBorders>
            <w:vAlign w:val="center"/>
            <w:hideMark/>
          </w:tcPr>
          <w:p w14:paraId="29C25C2B"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Vocal</w:t>
            </w:r>
          </w:p>
        </w:tc>
        <w:tc>
          <w:tcPr>
            <w:tcW w:w="968" w:type="pct"/>
            <w:tcBorders>
              <w:top w:val="single" w:sz="4" w:space="0" w:color="auto"/>
              <w:left w:val="single" w:sz="4" w:space="0" w:color="auto"/>
              <w:bottom w:val="single" w:sz="4" w:space="0" w:color="auto"/>
              <w:right w:val="single" w:sz="4" w:space="0" w:color="auto"/>
            </w:tcBorders>
            <w:vAlign w:val="center"/>
          </w:tcPr>
          <w:p w14:paraId="2056AD1F" w14:textId="77777777" w:rsidR="00E44844" w:rsidRPr="008B7B13" w:rsidRDefault="00E44844" w:rsidP="00584992">
            <w:pPr>
              <w:jc w:val="center"/>
              <w:rPr>
                <w:rFonts w:ascii="Arial" w:hAnsi="Arial" w:cs="Arial"/>
                <w:color w:val="000000"/>
                <w:sz w:val="18"/>
                <w:szCs w:val="18"/>
              </w:rPr>
            </w:pPr>
          </w:p>
        </w:tc>
        <w:tc>
          <w:tcPr>
            <w:tcW w:w="846" w:type="pct"/>
            <w:tcBorders>
              <w:top w:val="single" w:sz="4" w:space="0" w:color="auto"/>
              <w:left w:val="single" w:sz="4" w:space="0" w:color="auto"/>
              <w:bottom w:val="single" w:sz="4" w:space="0" w:color="auto"/>
              <w:right w:val="single" w:sz="4" w:space="0" w:color="auto"/>
            </w:tcBorders>
            <w:vAlign w:val="center"/>
          </w:tcPr>
          <w:p w14:paraId="383C4D63" w14:textId="77777777" w:rsidR="00E44844" w:rsidRPr="008B7B13" w:rsidRDefault="00E44844" w:rsidP="00584992">
            <w:pPr>
              <w:jc w:val="center"/>
              <w:rPr>
                <w:rFonts w:ascii="Arial" w:hAnsi="Arial" w:cs="Arial"/>
                <w:color w:val="000000"/>
                <w:sz w:val="18"/>
                <w:szCs w:val="18"/>
              </w:rPr>
            </w:pPr>
          </w:p>
        </w:tc>
      </w:tr>
      <w:tr w:rsidR="00EC5DB7" w:rsidRPr="008B7B13" w14:paraId="72464592" w14:textId="77777777" w:rsidTr="00F86E44">
        <w:trPr>
          <w:trHeight w:val="1247"/>
          <w:jc w:val="center"/>
        </w:trPr>
        <w:tc>
          <w:tcPr>
            <w:tcW w:w="1231" w:type="pct"/>
            <w:tcBorders>
              <w:top w:val="single" w:sz="4" w:space="0" w:color="auto"/>
              <w:left w:val="single" w:sz="4" w:space="0" w:color="auto"/>
              <w:bottom w:val="single" w:sz="4" w:space="0" w:color="auto"/>
              <w:right w:val="single" w:sz="4" w:space="0" w:color="auto"/>
            </w:tcBorders>
            <w:vAlign w:val="center"/>
          </w:tcPr>
          <w:p w14:paraId="2E51C4ED" w14:textId="77777777" w:rsidR="00E44844" w:rsidRDefault="00E44844" w:rsidP="00584992">
            <w:pPr>
              <w:jc w:val="center"/>
              <w:rPr>
                <w:rFonts w:ascii="Arial" w:hAnsi="Arial" w:cs="Arial"/>
                <w:color w:val="000000"/>
                <w:sz w:val="18"/>
                <w:szCs w:val="18"/>
              </w:rPr>
            </w:pPr>
            <w:r w:rsidRPr="00EF5519">
              <w:rPr>
                <w:rFonts w:ascii="Arial" w:hAnsi="Arial" w:cs="Arial"/>
                <w:color w:val="000000"/>
                <w:sz w:val="18"/>
                <w:szCs w:val="18"/>
              </w:rPr>
              <w:t>Lic. Oscar Emilio Lozano Aparicio</w:t>
            </w:r>
          </w:p>
          <w:p w14:paraId="11FC7744" w14:textId="77777777" w:rsidR="00E44844" w:rsidRPr="00EF5519" w:rsidRDefault="00E44844" w:rsidP="00584992">
            <w:pPr>
              <w:jc w:val="center"/>
              <w:rPr>
                <w:rFonts w:ascii="Arial" w:hAnsi="Arial" w:cs="Arial"/>
                <w:color w:val="000000"/>
                <w:sz w:val="18"/>
                <w:szCs w:val="18"/>
              </w:rPr>
            </w:pPr>
            <w:r w:rsidRPr="005C5945">
              <w:rPr>
                <w:rFonts w:ascii="Arial" w:hAnsi="Arial" w:cs="Arial"/>
                <w:color w:val="000000"/>
                <w:sz w:val="18"/>
                <w:szCs w:val="18"/>
              </w:rPr>
              <w:t>(Asistencia Virtual)</w:t>
            </w:r>
          </w:p>
        </w:tc>
        <w:tc>
          <w:tcPr>
            <w:tcW w:w="1351" w:type="pct"/>
            <w:tcBorders>
              <w:top w:val="single" w:sz="4" w:space="0" w:color="auto"/>
              <w:left w:val="single" w:sz="4" w:space="0" w:color="auto"/>
              <w:bottom w:val="single" w:sz="4" w:space="0" w:color="auto"/>
              <w:right w:val="single" w:sz="4" w:space="0" w:color="auto"/>
            </w:tcBorders>
            <w:vAlign w:val="center"/>
          </w:tcPr>
          <w:p w14:paraId="1D7823E7" w14:textId="77777777" w:rsidR="00E44844" w:rsidRPr="00EF5519" w:rsidRDefault="00E44844" w:rsidP="00584992">
            <w:pPr>
              <w:jc w:val="center"/>
              <w:rPr>
                <w:rFonts w:ascii="Arial" w:hAnsi="Arial" w:cs="Arial"/>
                <w:color w:val="000000"/>
                <w:sz w:val="18"/>
                <w:szCs w:val="18"/>
              </w:rPr>
            </w:pPr>
            <w:r w:rsidRPr="00EF5519">
              <w:rPr>
                <w:rFonts w:ascii="Arial" w:hAnsi="Arial" w:cs="Arial"/>
                <w:color w:val="000000"/>
                <w:sz w:val="18"/>
                <w:szCs w:val="18"/>
              </w:rPr>
              <w:t>Representante Suplente del Consejo de Cámaras Industriales de Jalisco</w:t>
            </w:r>
          </w:p>
        </w:tc>
        <w:tc>
          <w:tcPr>
            <w:tcW w:w="604" w:type="pct"/>
            <w:tcBorders>
              <w:top w:val="single" w:sz="4" w:space="0" w:color="auto"/>
              <w:left w:val="single" w:sz="4" w:space="0" w:color="auto"/>
              <w:bottom w:val="single" w:sz="4" w:space="0" w:color="auto"/>
              <w:right w:val="single" w:sz="4" w:space="0" w:color="auto"/>
            </w:tcBorders>
            <w:vAlign w:val="center"/>
          </w:tcPr>
          <w:p w14:paraId="2506113D" w14:textId="77777777" w:rsidR="00E44844" w:rsidRPr="00EF5519" w:rsidRDefault="00E44844" w:rsidP="00584992">
            <w:pPr>
              <w:jc w:val="center"/>
              <w:rPr>
                <w:rFonts w:ascii="Arial" w:hAnsi="Arial" w:cs="Arial"/>
                <w:color w:val="000000"/>
                <w:sz w:val="18"/>
                <w:szCs w:val="18"/>
              </w:rPr>
            </w:pPr>
            <w:r w:rsidRPr="00EF5519">
              <w:rPr>
                <w:rFonts w:ascii="Arial" w:hAnsi="Arial" w:cs="Arial"/>
                <w:color w:val="000000"/>
                <w:sz w:val="18"/>
                <w:szCs w:val="18"/>
              </w:rPr>
              <w:t>Vocal</w:t>
            </w:r>
          </w:p>
        </w:tc>
        <w:tc>
          <w:tcPr>
            <w:tcW w:w="968" w:type="pct"/>
            <w:tcBorders>
              <w:top w:val="single" w:sz="4" w:space="0" w:color="auto"/>
              <w:left w:val="single" w:sz="4" w:space="0" w:color="auto"/>
              <w:bottom w:val="single" w:sz="4" w:space="0" w:color="auto"/>
              <w:right w:val="single" w:sz="4" w:space="0" w:color="auto"/>
            </w:tcBorders>
            <w:vAlign w:val="center"/>
          </w:tcPr>
          <w:p w14:paraId="74D00D1A" w14:textId="77777777" w:rsidR="00E44844" w:rsidRPr="008B7B13" w:rsidRDefault="00E44844" w:rsidP="00584992">
            <w:pPr>
              <w:jc w:val="center"/>
              <w:rPr>
                <w:rFonts w:ascii="Arial" w:hAnsi="Arial" w:cs="Arial"/>
                <w:color w:val="000000"/>
                <w:sz w:val="18"/>
                <w:szCs w:val="18"/>
              </w:rPr>
            </w:pPr>
          </w:p>
        </w:tc>
        <w:tc>
          <w:tcPr>
            <w:tcW w:w="846" w:type="pct"/>
            <w:tcBorders>
              <w:top w:val="single" w:sz="4" w:space="0" w:color="auto"/>
              <w:left w:val="single" w:sz="4" w:space="0" w:color="auto"/>
              <w:bottom w:val="single" w:sz="4" w:space="0" w:color="auto"/>
              <w:right w:val="single" w:sz="4" w:space="0" w:color="auto"/>
            </w:tcBorders>
            <w:vAlign w:val="center"/>
          </w:tcPr>
          <w:p w14:paraId="6C938445" w14:textId="77777777" w:rsidR="00E44844" w:rsidRPr="008B7B13" w:rsidRDefault="00E44844" w:rsidP="00584992">
            <w:pPr>
              <w:jc w:val="center"/>
              <w:rPr>
                <w:rFonts w:ascii="Arial" w:hAnsi="Arial" w:cs="Arial"/>
                <w:color w:val="000000"/>
                <w:sz w:val="18"/>
                <w:szCs w:val="18"/>
              </w:rPr>
            </w:pPr>
          </w:p>
        </w:tc>
      </w:tr>
      <w:tr w:rsidR="00EC5DB7" w:rsidRPr="008B7B13" w14:paraId="4D8F8085" w14:textId="77777777" w:rsidTr="00F86E44">
        <w:trPr>
          <w:trHeight w:val="1247"/>
          <w:jc w:val="center"/>
        </w:trPr>
        <w:tc>
          <w:tcPr>
            <w:tcW w:w="1231" w:type="pct"/>
            <w:tcBorders>
              <w:top w:val="single" w:sz="4" w:space="0" w:color="auto"/>
              <w:left w:val="single" w:sz="4" w:space="0" w:color="auto"/>
              <w:bottom w:val="single" w:sz="4" w:space="0" w:color="auto"/>
              <w:right w:val="single" w:sz="4" w:space="0" w:color="auto"/>
            </w:tcBorders>
            <w:vAlign w:val="center"/>
          </w:tcPr>
          <w:p w14:paraId="0CE7F1A5" w14:textId="77777777" w:rsidR="00E44844" w:rsidRPr="005C5945" w:rsidRDefault="00E44844" w:rsidP="00584992">
            <w:pPr>
              <w:jc w:val="center"/>
              <w:rPr>
                <w:rFonts w:ascii="Arial" w:hAnsi="Arial" w:cs="Arial"/>
                <w:color w:val="000000"/>
                <w:sz w:val="18"/>
                <w:szCs w:val="18"/>
              </w:rPr>
            </w:pPr>
            <w:r w:rsidRPr="005C5945">
              <w:rPr>
                <w:rFonts w:ascii="Arial" w:hAnsi="Arial" w:cs="Arial"/>
                <w:color w:val="000000"/>
                <w:sz w:val="18"/>
                <w:szCs w:val="18"/>
              </w:rPr>
              <w:t>Lic. Hugo Enrique Verduzco Sánchez</w:t>
            </w:r>
          </w:p>
        </w:tc>
        <w:tc>
          <w:tcPr>
            <w:tcW w:w="1351" w:type="pct"/>
            <w:tcBorders>
              <w:top w:val="single" w:sz="4" w:space="0" w:color="auto"/>
              <w:left w:val="single" w:sz="4" w:space="0" w:color="auto"/>
              <w:bottom w:val="single" w:sz="4" w:space="0" w:color="auto"/>
              <w:right w:val="single" w:sz="4" w:space="0" w:color="auto"/>
            </w:tcBorders>
            <w:vAlign w:val="center"/>
          </w:tcPr>
          <w:p w14:paraId="392E074E" w14:textId="77777777" w:rsidR="00E44844" w:rsidRPr="005C5945" w:rsidRDefault="00E44844" w:rsidP="00584992">
            <w:pPr>
              <w:jc w:val="center"/>
              <w:rPr>
                <w:rFonts w:ascii="Arial" w:hAnsi="Arial" w:cs="Arial"/>
                <w:color w:val="000000"/>
                <w:sz w:val="18"/>
                <w:szCs w:val="18"/>
              </w:rPr>
            </w:pPr>
            <w:r w:rsidRPr="005C5945">
              <w:rPr>
                <w:rFonts w:ascii="Arial" w:hAnsi="Arial" w:cs="Arial"/>
                <w:color w:val="000000"/>
                <w:sz w:val="18"/>
                <w:szCs w:val="18"/>
              </w:rPr>
              <w:t>Representante Suplente del Consejo Mexicano de Comercio Exterior de Occidente</w:t>
            </w:r>
          </w:p>
        </w:tc>
        <w:tc>
          <w:tcPr>
            <w:tcW w:w="604" w:type="pct"/>
            <w:tcBorders>
              <w:top w:val="single" w:sz="4" w:space="0" w:color="auto"/>
              <w:left w:val="single" w:sz="4" w:space="0" w:color="auto"/>
              <w:bottom w:val="single" w:sz="4" w:space="0" w:color="auto"/>
              <w:right w:val="single" w:sz="4" w:space="0" w:color="auto"/>
            </w:tcBorders>
            <w:vAlign w:val="center"/>
          </w:tcPr>
          <w:p w14:paraId="35DB164D" w14:textId="77777777" w:rsidR="00E44844" w:rsidRPr="005C5945" w:rsidRDefault="00E44844" w:rsidP="00584992">
            <w:pPr>
              <w:jc w:val="center"/>
              <w:rPr>
                <w:rFonts w:ascii="Arial" w:hAnsi="Arial" w:cs="Arial"/>
                <w:color w:val="000000"/>
                <w:sz w:val="18"/>
                <w:szCs w:val="18"/>
              </w:rPr>
            </w:pPr>
            <w:r w:rsidRPr="005C5945">
              <w:rPr>
                <w:rFonts w:ascii="Arial" w:hAnsi="Arial" w:cs="Arial"/>
                <w:color w:val="000000"/>
                <w:sz w:val="18"/>
                <w:szCs w:val="18"/>
              </w:rPr>
              <w:t>Vocal</w:t>
            </w:r>
          </w:p>
        </w:tc>
        <w:tc>
          <w:tcPr>
            <w:tcW w:w="968" w:type="pct"/>
            <w:tcBorders>
              <w:top w:val="single" w:sz="4" w:space="0" w:color="auto"/>
              <w:left w:val="single" w:sz="4" w:space="0" w:color="auto"/>
              <w:bottom w:val="single" w:sz="4" w:space="0" w:color="auto"/>
              <w:right w:val="single" w:sz="4" w:space="0" w:color="auto"/>
            </w:tcBorders>
            <w:vAlign w:val="center"/>
          </w:tcPr>
          <w:p w14:paraId="30F34F15" w14:textId="77777777" w:rsidR="00E44844" w:rsidRPr="008B7B13" w:rsidRDefault="00E44844" w:rsidP="00584992">
            <w:pPr>
              <w:jc w:val="center"/>
              <w:rPr>
                <w:rFonts w:ascii="Arial" w:hAnsi="Arial" w:cs="Arial"/>
                <w:color w:val="000000"/>
                <w:sz w:val="18"/>
                <w:szCs w:val="18"/>
              </w:rPr>
            </w:pPr>
          </w:p>
        </w:tc>
        <w:tc>
          <w:tcPr>
            <w:tcW w:w="846" w:type="pct"/>
            <w:tcBorders>
              <w:top w:val="single" w:sz="4" w:space="0" w:color="auto"/>
              <w:left w:val="single" w:sz="4" w:space="0" w:color="auto"/>
              <w:bottom w:val="single" w:sz="4" w:space="0" w:color="auto"/>
              <w:right w:val="single" w:sz="4" w:space="0" w:color="auto"/>
            </w:tcBorders>
            <w:vAlign w:val="center"/>
          </w:tcPr>
          <w:p w14:paraId="012D9A92" w14:textId="77777777" w:rsidR="00E44844" w:rsidRPr="008B7B13" w:rsidRDefault="00E44844" w:rsidP="00584992">
            <w:pPr>
              <w:jc w:val="center"/>
              <w:rPr>
                <w:rFonts w:ascii="Arial" w:hAnsi="Arial" w:cs="Arial"/>
                <w:color w:val="000000"/>
                <w:sz w:val="18"/>
                <w:szCs w:val="18"/>
              </w:rPr>
            </w:pPr>
          </w:p>
        </w:tc>
      </w:tr>
      <w:tr w:rsidR="00EC5DB7" w:rsidRPr="008B7B13" w14:paraId="6E5B164F" w14:textId="77777777" w:rsidTr="00F86E44">
        <w:trPr>
          <w:trHeight w:val="1247"/>
          <w:jc w:val="center"/>
        </w:trPr>
        <w:tc>
          <w:tcPr>
            <w:tcW w:w="1231" w:type="pct"/>
            <w:tcBorders>
              <w:top w:val="single" w:sz="4" w:space="0" w:color="auto"/>
              <w:left w:val="single" w:sz="4" w:space="0" w:color="auto"/>
              <w:bottom w:val="single" w:sz="4" w:space="0" w:color="auto"/>
              <w:right w:val="single" w:sz="4" w:space="0" w:color="auto"/>
            </w:tcBorders>
            <w:vAlign w:val="center"/>
            <w:hideMark/>
          </w:tcPr>
          <w:p w14:paraId="154251FA" w14:textId="77777777" w:rsidR="00E44844" w:rsidRPr="008B7B13" w:rsidRDefault="00E44844" w:rsidP="00584992">
            <w:pPr>
              <w:jc w:val="center"/>
              <w:rPr>
                <w:rFonts w:ascii="Arial" w:hAnsi="Arial" w:cs="Arial"/>
                <w:color w:val="000000"/>
                <w:sz w:val="18"/>
                <w:szCs w:val="18"/>
              </w:rPr>
            </w:pPr>
            <w:r>
              <w:rPr>
                <w:rFonts w:ascii="Arial" w:hAnsi="Arial" w:cs="Arial"/>
                <w:color w:val="000000"/>
                <w:sz w:val="18"/>
                <w:szCs w:val="18"/>
              </w:rPr>
              <w:t>Lic. Elizabeth Marisol Cedillo Camarena</w:t>
            </w:r>
          </w:p>
        </w:tc>
        <w:tc>
          <w:tcPr>
            <w:tcW w:w="1351" w:type="pct"/>
            <w:tcBorders>
              <w:top w:val="single" w:sz="4" w:space="0" w:color="auto"/>
              <w:left w:val="single" w:sz="4" w:space="0" w:color="auto"/>
              <w:bottom w:val="single" w:sz="4" w:space="0" w:color="auto"/>
              <w:right w:val="single" w:sz="4" w:space="0" w:color="auto"/>
            </w:tcBorders>
            <w:vAlign w:val="center"/>
            <w:hideMark/>
          </w:tcPr>
          <w:p w14:paraId="2C4F92BA"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Representante Suplente del Órgano Interno de Control en el O.P.D. Servicios de Salud Jalisco</w:t>
            </w:r>
          </w:p>
        </w:tc>
        <w:tc>
          <w:tcPr>
            <w:tcW w:w="604" w:type="pct"/>
            <w:tcBorders>
              <w:top w:val="single" w:sz="4" w:space="0" w:color="auto"/>
              <w:left w:val="single" w:sz="4" w:space="0" w:color="auto"/>
              <w:bottom w:val="single" w:sz="4" w:space="0" w:color="auto"/>
              <w:right w:val="single" w:sz="4" w:space="0" w:color="auto"/>
            </w:tcBorders>
            <w:vAlign w:val="center"/>
            <w:hideMark/>
          </w:tcPr>
          <w:p w14:paraId="03BCB82D"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Invitado Permanente</w:t>
            </w:r>
          </w:p>
        </w:tc>
        <w:tc>
          <w:tcPr>
            <w:tcW w:w="968" w:type="pct"/>
            <w:tcBorders>
              <w:top w:val="single" w:sz="4" w:space="0" w:color="auto"/>
              <w:left w:val="single" w:sz="4" w:space="0" w:color="auto"/>
              <w:bottom w:val="single" w:sz="4" w:space="0" w:color="auto"/>
              <w:right w:val="single" w:sz="4" w:space="0" w:color="auto"/>
            </w:tcBorders>
            <w:vAlign w:val="center"/>
          </w:tcPr>
          <w:p w14:paraId="79F23836" w14:textId="77777777" w:rsidR="00E44844" w:rsidRPr="008B7B13" w:rsidRDefault="00E44844" w:rsidP="00584992">
            <w:pPr>
              <w:jc w:val="center"/>
              <w:rPr>
                <w:rFonts w:ascii="Arial" w:hAnsi="Arial" w:cs="Arial"/>
                <w:color w:val="000000"/>
                <w:sz w:val="18"/>
                <w:szCs w:val="18"/>
              </w:rPr>
            </w:pPr>
          </w:p>
        </w:tc>
        <w:tc>
          <w:tcPr>
            <w:tcW w:w="846" w:type="pct"/>
            <w:tcBorders>
              <w:top w:val="single" w:sz="4" w:space="0" w:color="auto"/>
              <w:left w:val="single" w:sz="4" w:space="0" w:color="auto"/>
              <w:bottom w:val="single" w:sz="4" w:space="0" w:color="auto"/>
              <w:right w:val="single" w:sz="4" w:space="0" w:color="auto"/>
            </w:tcBorders>
            <w:vAlign w:val="center"/>
          </w:tcPr>
          <w:p w14:paraId="5C6373B7" w14:textId="77777777" w:rsidR="00E44844" w:rsidRPr="008B7B13" w:rsidRDefault="00E44844" w:rsidP="00584992">
            <w:pPr>
              <w:jc w:val="center"/>
              <w:rPr>
                <w:rFonts w:ascii="Arial" w:hAnsi="Arial" w:cs="Arial"/>
                <w:color w:val="000000"/>
                <w:sz w:val="18"/>
                <w:szCs w:val="18"/>
              </w:rPr>
            </w:pPr>
          </w:p>
        </w:tc>
      </w:tr>
      <w:tr w:rsidR="00EC5DB7" w:rsidRPr="008B7B13" w14:paraId="4CAF6A2E" w14:textId="77777777" w:rsidTr="00F86E44">
        <w:trPr>
          <w:trHeight w:val="1247"/>
          <w:jc w:val="center"/>
        </w:trPr>
        <w:tc>
          <w:tcPr>
            <w:tcW w:w="1231" w:type="pct"/>
            <w:tcBorders>
              <w:top w:val="single" w:sz="4" w:space="0" w:color="auto"/>
              <w:left w:val="single" w:sz="4" w:space="0" w:color="auto"/>
              <w:bottom w:val="single" w:sz="4" w:space="0" w:color="auto"/>
              <w:right w:val="single" w:sz="4" w:space="0" w:color="auto"/>
            </w:tcBorders>
            <w:vAlign w:val="center"/>
            <w:hideMark/>
          </w:tcPr>
          <w:p w14:paraId="3773C4F1"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Lic. Laura Gómez Márquez</w:t>
            </w:r>
          </w:p>
        </w:tc>
        <w:tc>
          <w:tcPr>
            <w:tcW w:w="1351" w:type="pct"/>
            <w:tcBorders>
              <w:top w:val="single" w:sz="4" w:space="0" w:color="auto"/>
              <w:left w:val="single" w:sz="4" w:space="0" w:color="auto"/>
              <w:bottom w:val="single" w:sz="4" w:space="0" w:color="auto"/>
              <w:right w:val="single" w:sz="4" w:space="0" w:color="auto"/>
            </w:tcBorders>
            <w:vAlign w:val="center"/>
            <w:hideMark/>
          </w:tcPr>
          <w:p w14:paraId="6F572F49"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Representante Suplente de la Dirección Jurídica del O.P.D. Servicios de Salud Jalisco</w:t>
            </w:r>
          </w:p>
        </w:tc>
        <w:tc>
          <w:tcPr>
            <w:tcW w:w="604" w:type="pct"/>
            <w:tcBorders>
              <w:top w:val="single" w:sz="4" w:space="0" w:color="auto"/>
              <w:left w:val="single" w:sz="4" w:space="0" w:color="auto"/>
              <w:bottom w:val="single" w:sz="4" w:space="0" w:color="auto"/>
              <w:right w:val="single" w:sz="4" w:space="0" w:color="auto"/>
            </w:tcBorders>
            <w:vAlign w:val="center"/>
            <w:hideMark/>
          </w:tcPr>
          <w:p w14:paraId="7EBDE646"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Invitado Permanente</w:t>
            </w:r>
          </w:p>
        </w:tc>
        <w:tc>
          <w:tcPr>
            <w:tcW w:w="968" w:type="pct"/>
            <w:tcBorders>
              <w:top w:val="single" w:sz="4" w:space="0" w:color="auto"/>
              <w:left w:val="single" w:sz="4" w:space="0" w:color="auto"/>
              <w:bottom w:val="single" w:sz="4" w:space="0" w:color="auto"/>
              <w:right w:val="single" w:sz="4" w:space="0" w:color="auto"/>
            </w:tcBorders>
            <w:vAlign w:val="center"/>
          </w:tcPr>
          <w:p w14:paraId="5637F4DA" w14:textId="77777777" w:rsidR="00E44844" w:rsidRPr="008B7B13" w:rsidRDefault="00E44844" w:rsidP="00584992">
            <w:pPr>
              <w:jc w:val="center"/>
              <w:rPr>
                <w:rFonts w:ascii="Arial" w:hAnsi="Arial" w:cs="Arial"/>
                <w:color w:val="000000"/>
                <w:sz w:val="18"/>
                <w:szCs w:val="18"/>
              </w:rPr>
            </w:pPr>
          </w:p>
        </w:tc>
        <w:tc>
          <w:tcPr>
            <w:tcW w:w="846" w:type="pct"/>
            <w:tcBorders>
              <w:top w:val="single" w:sz="4" w:space="0" w:color="auto"/>
              <w:left w:val="single" w:sz="4" w:space="0" w:color="auto"/>
              <w:bottom w:val="single" w:sz="4" w:space="0" w:color="auto"/>
              <w:right w:val="single" w:sz="4" w:space="0" w:color="auto"/>
            </w:tcBorders>
            <w:vAlign w:val="center"/>
          </w:tcPr>
          <w:p w14:paraId="3BB93EEA" w14:textId="77777777" w:rsidR="00E44844" w:rsidRPr="008B7B13" w:rsidRDefault="00E44844" w:rsidP="00584992">
            <w:pPr>
              <w:jc w:val="center"/>
              <w:rPr>
                <w:rFonts w:ascii="Arial" w:hAnsi="Arial" w:cs="Arial"/>
                <w:color w:val="000000"/>
                <w:sz w:val="18"/>
                <w:szCs w:val="18"/>
              </w:rPr>
            </w:pPr>
          </w:p>
        </w:tc>
      </w:tr>
      <w:tr w:rsidR="00EC5DB7" w:rsidRPr="008B7B13" w14:paraId="16657DD8" w14:textId="77777777" w:rsidTr="00F86E44">
        <w:trPr>
          <w:trHeight w:val="1247"/>
          <w:jc w:val="center"/>
        </w:trPr>
        <w:tc>
          <w:tcPr>
            <w:tcW w:w="1231" w:type="pct"/>
            <w:tcBorders>
              <w:top w:val="single" w:sz="4" w:space="0" w:color="auto"/>
              <w:left w:val="single" w:sz="4" w:space="0" w:color="auto"/>
              <w:bottom w:val="single" w:sz="4" w:space="0" w:color="auto"/>
              <w:right w:val="single" w:sz="4" w:space="0" w:color="auto"/>
            </w:tcBorders>
            <w:vAlign w:val="center"/>
            <w:hideMark/>
          </w:tcPr>
          <w:p w14:paraId="00893205"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Lic. Laura Fabiola Hernández Pérez</w:t>
            </w:r>
          </w:p>
        </w:tc>
        <w:tc>
          <w:tcPr>
            <w:tcW w:w="1351" w:type="pct"/>
            <w:tcBorders>
              <w:top w:val="single" w:sz="4" w:space="0" w:color="auto"/>
              <w:left w:val="single" w:sz="4" w:space="0" w:color="auto"/>
              <w:bottom w:val="single" w:sz="4" w:space="0" w:color="auto"/>
              <w:right w:val="single" w:sz="4" w:space="0" w:color="auto"/>
            </w:tcBorders>
            <w:vAlign w:val="center"/>
            <w:hideMark/>
          </w:tcPr>
          <w:p w14:paraId="2A508BFC"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Representante Suplente de la Dirección de Finanzas del O.P.D. Servicios de Salud Jalisco</w:t>
            </w:r>
          </w:p>
        </w:tc>
        <w:tc>
          <w:tcPr>
            <w:tcW w:w="604" w:type="pct"/>
            <w:tcBorders>
              <w:top w:val="single" w:sz="4" w:space="0" w:color="auto"/>
              <w:left w:val="single" w:sz="4" w:space="0" w:color="auto"/>
              <w:bottom w:val="single" w:sz="4" w:space="0" w:color="auto"/>
              <w:right w:val="single" w:sz="4" w:space="0" w:color="auto"/>
            </w:tcBorders>
            <w:vAlign w:val="center"/>
            <w:hideMark/>
          </w:tcPr>
          <w:p w14:paraId="6F1715CA" w14:textId="77777777" w:rsidR="00E44844" w:rsidRPr="008B7B13" w:rsidRDefault="00E44844" w:rsidP="00584992">
            <w:pPr>
              <w:jc w:val="center"/>
              <w:rPr>
                <w:rFonts w:ascii="Arial" w:hAnsi="Arial" w:cs="Arial"/>
                <w:color w:val="000000"/>
                <w:sz w:val="18"/>
                <w:szCs w:val="18"/>
              </w:rPr>
            </w:pPr>
            <w:r w:rsidRPr="008B7B13">
              <w:rPr>
                <w:rFonts w:ascii="Arial" w:hAnsi="Arial" w:cs="Arial"/>
                <w:color w:val="000000"/>
                <w:sz w:val="18"/>
                <w:szCs w:val="18"/>
              </w:rPr>
              <w:t>Invitado</w:t>
            </w:r>
          </w:p>
        </w:tc>
        <w:tc>
          <w:tcPr>
            <w:tcW w:w="968" w:type="pct"/>
            <w:tcBorders>
              <w:top w:val="single" w:sz="4" w:space="0" w:color="auto"/>
              <w:left w:val="single" w:sz="4" w:space="0" w:color="auto"/>
              <w:bottom w:val="single" w:sz="4" w:space="0" w:color="auto"/>
              <w:right w:val="single" w:sz="4" w:space="0" w:color="auto"/>
            </w:tcBorders>
            <w:vAlign w:val="center"/>
          </w:tcPr>
          <w:p w14:paraId="63ABEA84" w14:textId="77777777" w:rsidR="00E44844" w:rsidRPr="008B7B13" w:rsidRDefault="00E44844" w:rsidP="00584992">
            <w:pPr>
              <w:jc w:val="center"/>
              <w:rPr>
                <w:rFonts w:ascii="Arial" w:hAnsi="Arial" w:cs="Arial"/>
                <w:color w:val="000000"/>
                <w:sz w:val="18"/>
                <w:szCs w:val="18"/>
              </w:rPr>
            </w:pPr>
          </w:p>
        </w:tc>
        <w:tc>
          <w:tcPr>
            <w:tcW w:w="846" w:type="pct"/>
            <w:tcBorders>
              <w:top w:val="single" w:sz="4" w:space="0" w:color="auto"/>
              <w:left w:val="single" w:sz="4" w:space="0" w:color="auto"/>
              <w:bottom w:val="single" w:sz="4" w:space="0" w:color="auto"/>
              <w:right w:val="single" w:sz="4" w:space="0" w:color="auto"/>
            </w:tcBorders>
            <w:vAlign w:val="center"/>
          </w:tcPr>
          <w:p w14:paraId="5550C369" w14:textId="77777777" w:rsidR="00E44844" w:rsidRPr="008B7B13" w:rsidRDefault="00E44844" w:rsidP="00584992">
            <w:pPr>
              <w:jc w:val="center"/>
              <w:rPr>
                <w:rFonts w:ascii="Arial" w:hAnsi="Arial" w:cs="Arial"/>
                <w:color w:val="000000"/>
                <w:sz w:val="18"/>
                <w:szCs w:val="18"/>
              </w:rPr>
            </w:pPr>
          </w:p>
        </w:tc>
      </w:tr>
    </w:tbl>
    <w:p w14:paraId="2E66C42F" w14:textId="77777777" w:rsidR="00E44844" w:rsidRDefault="00E44844" w:rsidP="003D6CFA">
      <w:pPr>
        <w:tabs>
          <w:tab w:val="left" w:pos="2280"/>
          <w:tab w:val="left" w:pos="9498"/>
        </w:tabs>
        <w:spacing w:line="276" w:lineRule="auto"/>
        <w:ind w:left="-567"/>
        <w:jc w:val="both"/>
        <w:rPr>
          <w:rFonts w:ascii="Arial Narrow" w:eastAsiaTheme="minorEastAsia" w:hAnsi="Arial Narrow" w:cs="Arial"/>
          <w:b/>
          <w:lang w:val="es-MX" w:eastAsia="es-MX"/>
        </w:rPr>
      </w:pPr>
    </w:p>
    <w:p w14:paraId="01CCAE02" w14:textId="77777777" w:rsidR="003D4916" w:rsidRDefault="003D4916" w:rsidP="00C67E87">
      <w:pPr>
        <w:shd w:val="clear" w:color="auto" w:fill="FFFFFF"/>
        <w:ind w:right="-142"/>
        <w:jc w:val="both"/>
        <w:rPr>
          <w:rFonts w:ascii="Arial Narrow" w:hAnsi="Arial Narrow" w:cs="Arial"/>
          <w:color w:val="000000"/>
          <w:sz w:val="12"/>
          <w:szCs w:val="12"/>
        </w:rPr>
      </w:pPr>
    </w:p>
    <w:p w14:paraId="44CF7413" w14:textId="77777777" w:rsidR="00C67E87" w:rsidRDefault="00C67E87" w:rsidP="00F66424">
      <w:pPr>
        <w:shd w:val="clear" w:color="auto" w:fill="FFFFFF"/>
        <w:ind w:left="-567" w:right="-142"/>
        <w:jc w:val="both"/>
        <w:rPr>
          <w:rFonts w:ascii="Arial Narrow" w:hAnsi="Arial Narrow" w:cs="Arial"/>
          <w:color w:val="000000"/>
          <w:sz w:val="14"/>
          <w:szCs w:val="14"/>
        </w:rPr>
      </w:pPr>
    </w:p>
    <w:p w14:paraId="67505B81" w14:textId="0043D1AC" w:rsidR="00EB7575" w:rsidRPr="003D4916" w:rsidRDefault="00EB7575" w:rsidP="00F66424">
      <w:pPr>
        <w:shd w:val="clear" w:color="auto" w:fill="FFFFFF"/>
        <w:ind w:left="-567" w:right="-142"/>
        <w:jc w:val="both"/>
        <w:rPr>
          <w:rFonts w:ascii="Arial Narrow" w:hAnsi="Arial Narrow" w:cs="Arial"/>
          <w:color w:val="000000"/>
          <w:sz w:val="14"/>
          <w:szCs w:val="14"/>
        </w:rPr>
      </w:pPr>
      <w:r w:rsidRPr="003D4916">
        <w:rPr>
          <w:rFonts w:ascii="Arial Narrow" w:hAnsi="Arial Narrow" w:cs="Arial"/>
          <w:color w:val="000000"/>
          <w:sz w:val="14"/>
          <w:szCs w:val="14"/>
        </w:rPr>
        <w:t>AVISO DE PRIVACIDAD CORTO PARA EL TRATAMIENTO DE DATOS PERSONALES RECABADOS POR EL OPD SERVICIOS DE SALUD JAL</w:t>
      </w:r>
      <w:r w:rsidR="0062263D" w:rsidRPr="003D4916">
        <w:rPr>
          <w:rFonts w:ascii="Arial Narrow" w:hAnsi="Arial Narrow" w:cs="Arial"/>
          <w:color w:val="000000"/>
          <w:sz w:val="14"/>
          <w:szCs w:val="14"/>
        </w:rPr>
        <w:t xml:space="preserve">ISCO Y COMITÉ DE ADQUISICIONES </w:t>
      </w:r>
      <w:r w:rsidRPr="003D4916">
        <w:rPr>
          <w:rFonts w:ascii="Arial Narrow" w:hAnsi="Arial Narrow" w:cs="Arial"/>
          <w:color w:val="000000"/>
          <w:sz w:val="14"/>
          <w:szCs w:val="14"/>
        </w:rPr>
        <w:t>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6F385CE0" w14:textId="77777777" w:rsidR="00E41B0C" w:rsidRPr="003D4916" w:rsidRDefault="00E41B0C" w:rsidP="001251A7">
      <w:pPr>
        <w:shd w:val="clear" w:color="auto" w:fill="FFFFFF"/>
        <w:ind w:left="-567"/>
        <w:jc w:val="both"/>
        <w:rPr>
          <w:rFonts w:ascii="Arial Narrow" w:hAnsi="Arial Narrow" w:cs="Arial"/>
          <w:color w:val="000000"/>
          <w:sz w:val="14"/>
          <w:szCs w:val="14"/>
        </w:rPr>
      </w:pPr>
    </w:p>
    <w:p w14:paraId="6A3F55EB" w14:textId="54F4968E" w:rsidR="00FF6067" w:rsidRDefault="00EB7575" w:rsidP="003D4916">
      <w:pPr>
        <w:shd w:val="clear" w:color="auto" w:fill="FFFFFF"/>
        <w:ind w:left="-567"/>
        <w:jc w:val="both"/>
        <w:rPr>
          <w:rStyle w:val="Hipervnculo"/>
          <w:rFonts w:ascii="Arial Narrow" w:hAnsi="Arial Narrow" w:cs="Arial"/>
          <w:color w:val="1155CC"/>
          <w:sz w:val="14"/>
          <w:szCs w:val="14"/>
        </w:rPr>
      </w:pPr>
      <w:r w:rsidRPr="003D4916">
        <w:rPr>
          <w:rFonts w:ascii="Arial Narrow" w:hAnsi="Arial Narrow" w:cs="Arial"/>
          <w:color w:val="000000"/>
          <w:sz w:val="14"/>
          <w:szCs w:val="14"/>
        </w:rPr>
        <w:t>Pudiendo consultar el Aviso de Privacidad Integral de la Secretaria de Salud y Organismo Público Descentralizado Servicios de Salud Jalisco, en la siguiente liga: http//</w:t>
      </w:r>
      <w:hyperlink r:id="rId9" w:tgtFrame="_blank" w:history="1">
        <w:r w:rsidRPr="003D4916">
          <w:rPr>
            <w:rStyle w:val="Hipervnculo"/>
            <w:rFonts w:ascii="Arial Narrow" w:hAnsi="Arial Narrow" w:cs="Arial"/>
            <w:color w:val="1155CC"/>
            <w:sz w:val="14"/>
            <w:szCs w:val="14"/>
          </w:rPr>
          <w:t>ssj.jalisco.gob.mx/transparencia</w:t>
        </w:r>
      </w:hyperlink>
    </w:p>
    <w:p w14:paraId="320CDC31" w14:textId="77777777" w:rsidR="003D4916" w:rsidRDefault="003D4916" w:rsidP="003D4916">
      <w:pPr>
        <w:shd w:val="clear" w:color="auto" w:fill="FFFFFF"/>
        <w:ind w:left="-567"/>
        <w:jc w:val="both"/>
        <w:rPr>
          <w:rStyle w:val="Hipervnculo"/>
          <w:rFonts w:ascii="Arial Narrow" w:hAnsi="Arial Narrow" w:cs="Arial"/>
          <w:color w:val="1155CC"/>
          <w:sz w:val="14"/>
          <w:szCs w:val="14"/>
        </w:rPr>
      </w:pPr>
    </w:p>
    <w:p w14:paraId="5C7FEE31" w14:textId="77777777" w:rsidR="003D4916" w:rsidRPr="003D4916" w:rsidRDefault="003D4916" w:rsidP="003D4916">
      <w:pPr>
        <w:shd w:val="clear" w:color="auto" w:fill="FFFFFF"/>
        <w:ind w:left="-567"/>
        <w:jc w:val="both"/>
        <w:rPr>
          <w:rStyle w:val="Hipervnculo"/>
          <w:rFonts w:ascii="Arial Narrow" w:hAnsi="Arial Narrow" w:cs="Arial"/>
          <w:color w:val="1155CC"/>
          <w:sz w:val="14"/>
          <w:szCs w:val="14"/>
        </w:rPr>
      </w:pPr>
    </w:p>
    <w:p w14:paraId="3736D586" w14:textId="77777777" w:rsidR="003D4916" w:rsidRPr="003D4916" w:rsidRDefault="003D4916" w:rsidP="003D4916">
      <w:pPr>
        <w:shd w:val="clear" w:color="auto" w:fill="FFFFFF"/>
        <w:ind w:left="-567"/>
        <w:jc w:val="both"/>
        <w:rPr>
          <w:rStyle w:val="Hipervnculo"/>
          <w:rFonts w:ascii="Arial Narrow" w:hAnsi="Arial Narrow" w:cs="Arial"/>
          <w:color w:val="1155CC"/>
          <w:sz w:val="12"/>
          <w:szCs w:val="12"/>
        </w:rPr>
      </w:pPr>
    </w:p>
    <w:p w14:paraId="26657CE8" w14:textId="091B8393" w:rsidR="00E41B0C" w:rsidRPr="003D4916" w:rsidRDefault="00E41B0C" w:rsidP="001251A7">
      <w:pPr>
        <w:ind w:left="-426"/>
        <w:jc w:val="center"/>
        <w:rPr>
          <w:rFonts w:ascii="Arial Narrow" w:hAnsi="Arial Narrow" w:cs="Arial"/>
          <w:sz w:val="22"/>
          <w:szCs w:val="22"/>
        </w:rPr>
      </w:pPr>
      <w:r w:rsidRPr="003D4916">
        <w:rPr>
          <w:rFonts w:ascii="Arial Narrow" w:hAnsi="Arial Narrow" w:cs="Arial"/>
          <w:sz w:val="22"/>
          <w:szCs w:val="22"/>
        </w:rPr>
        <w:t>---------------------------------------------------------------</w:t>
      </w:r>
      <w:r w:rsidR="000E3F6D" w:rsidRPr="003D4916">
        <w:rPr>
          <w:rFonts w:ascii="Arial Narrow" w:hAnsi="Arial Narrow" w:cs="Arial"/>
          <w:sz w:val="22"/>
          <w:szCs w:val="22"/>
        </w:rPr>
        <w:t xml:space="preserve"> </w:t>
      </w:r>
      <w:r w:rsidRPr="003D4916">
        <w:rPr>
          <w:rFonts w:ascii="Arial Narrow" w:hAnsi="Arial Narrow" w:cs="Arial"/>
          <w:sz w:val="22"/>
          <w:szCs w:val="22"/>
        </w:rPr>
        <w:t>Fin del Acta</w:t>
      </w:r>
      <w:r w:rsidR="00767014" w:rsidRPr="003D4916">
        <w:rPr>
          <w:rFonts w:ascii="Arial Narrow" w:hAnsi="Arial Narrow" w:cs="Arial"/>
          <w:sz w:val="22"/>
          <w:szCs w:val="22"/>
        </w:rPr>
        <w:t xml:space="preserve"> </w:t>
      </w:r>
      <w:r w:rsidRPr="003D4916">
        <w:rPr>
          <w:rFonts w:ascii="Arial Narrow" w:hAnsi="Arial Narrow" w:cs="Arial"/>
          <w:sz w:val="22"/>
          <w:szCs w:val="22"/>
        </w:rPr>
        <w:t>------------------------------------------------------------------</w:t>
      </w:r>
    </w:p>
    <w:p w14:paraId="5CDD0714" w14:textId="77777777" w:rsidR="00E41B0C" w:rsidRPr="00F74BAC" w:rsidRDefault="00E41B0C" w:rsidP="00753BCE">
      <w:pPr>
        <w:shd w:val="clear" w:color="auto" w:fill="FFFFFF"/>
        <w:jc w:val="both"/>
        <w:rPr>
          <w:rFonts w:ascii="Arial Narrow" w:hAnsi="Arial Narrow" w:cs="Arial"/>
          <w:color w:val="000000"/>
          <w:sz w:val="12"/>
          <w:szCs w:val="14"/>
        </w:rPr>
      </w:pPr>
    </w:p>
    <w:sectPr w:rsidR="00E41B0C" w:rsidRPr="00F74BAC" w:rsidSect="00EE3F93">
      <w:headerReference w:type="default" r:id="rId10"/>
      <w:footerReference w:type="default" r:id="rId11"/>
      <w:pgSz w:w="12240" w:h="15840"/>
      <w:pgMar w:top="1560" w:right="758" w:bottom="851" w:left="1701" w:header="708"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BA8F2" w14:textId="77777777" w:rsidR="00BE3C5A" w:rsidRDefault="00BE3C5A" w:rsidP="00275DB3">
      <w:r>
        <w:separator/>
      </w:r>
    </w:p>
  </w:endnote>
  <w:endnote w:type="continuationSeparator" w:id="0">
    <w:p w14:paraId="7514D27A" w14:textId="77777777" w:rsidR="00BE3C5A" w:rsidRDefault="00BE3C5A"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1B11C" w14:textId="7FBD1B0F" w:rsidR="00750EDB" w:rsidRPr="00F74BAC" w:rsidRDefault="00EE3F93" w:rsidP="00EE3F93">
    <w:pPr>
      <w:tabs>
        <w:tab w:val="left" w:pos="3421"/>
        <w:tab w:val="center" w:pos="4890"/>
      </w:tabs>
      <w:suppressAutoHyphens w:val="0"/>
      <w:rPr>
        <w:rFonts w:ascii="Arial Narrow" w:hAnsi="Arial Narrow" w:cstheme="majorHAnsi"/>
        <w:b/>
        <w:bCs/>
        <w:iCs/>
        <w:sz w:val="16"/>
        <w:szCs w:val="16"/>
      </w:rPr>
    </w:pPr>
    <w:r>
      <w:rPr>
        <w:rFonts w:ascii="Arial Narrow" w:hAnsi="Arial Narrow" w:cstheme="majorHAnsi"/>
        <w:sz w:val="16"/>
        <w:szCs w:val="16"/>
      </w:rPr>
      <w:tab/>
    </w:r>
    <w:r>
      <w:rPr>
        <w:rFonts w:ascii="Arial Narrow" w:hAnsi="Arial Narrow" w:cstheme="majorHAnsi"/>
        <w:sz w:val="16"/>
        <w:szCs w:val="16"/>
      </w:rPr>
      <w:tab/>
    </w:r>
    <w:r w:rsidR="00750EDB" w:rsidRPr="00F74BAC">
      <w:rPr>
        <w:rFonts w:ascii="Arial Narrow" w:hAnsi="Arial Narrow" w:cstheme="majorHAnsi"/>
        <w:sz w:val="16"/>
        <w:szCs w:val="16"/>
      </w:rPr>
      <w:t xml:space="preserve">Página </w:t>
    </w:r>
    <w:r w:rsidR="00750EDB" w:rsidRPr="00F74BAC">
      <w:rPr>
        <w:rFonts w:ascii="Arial Narrow" w:hAnsi="Arial Narrow" w:cstheme="majorHAnsi"/>
        <w:sz w:val="16"/>
        <w:szCs w:val="16"/>
      </w:rPr>
      <w:fldChar w:fldCharType="begin"/>
    </w:r>
    <w:r w:rsidR="00750EDB" w:rsidRPr="00F74BAC">
      <w:rPr>
        <w:rFonts w:ascii="Arial Narrow" w:hAnsi="Arial Narrow" w:cstheme="majorHAnsi"/>
        <w:sz w:val="16"/>
        <w:szCs w:val="16"/>
      </w:rPr>
      <w:instrText>PAGE   \* MERGEFORMAT</w:instrText>
    </w:r>
    <w:r w:rsidR="00750EDB" w:rsidRPr="00F74BAC">
      <w:rPr>
        <w:rFonts w:ascii="Arial Narrow" w:hAnsi="Arial Narrow" w:cstheme="majorHAnsi"/>
        <w:sz w:val="16"/>
        <w:szCs w:val="16"/>
      </w:rPr>
      <w:fldChar w:fldCharType="separate"/>
    </w:r>
    <w:r w:rsidR="00750EDB" w:rsidRPr="00F74BAC">
      <w:rPr>
        <w:rFonts w:ascii="Arial Narrow" w:hAnsi="Arial Narrow" w:cstheme="majorHAnsi"/>
        <w:sz w:val="16"/>
        <w:szCs w:val="16"/>
      </w:rPr>
      <w:t>1</w:t>
    </w:r>
    <w:r w:rsidR="00750EDB" w:rsidRPr="00F74BAC">
      <w:rPr>
        <w:rFonts w:ascii="Arial Narrow" w:hAnsi="Arial Narrow" w:cstheme="majorHAnsi"/>
        <w:sz w:val="16"/>
        <w:szCs w:val="16"/>
      </w:rPr>
      <w:fldChar w:fldCharType="end"/>
    </w:r>
    <w:r w:rsidR="00750EDB" w:rsidRPr="00F74BAC">
      <w:rPr>
        <w:rFonts w:ascii="Arial Narrow" w:hAnsi="Arial Narrow" w:cstheme="majorHAnsi"/>
        <w:sz w:val="16"/>
        <w:szCs w:val="16"/>
      </w:rPr>
      <w:t xml:space="preserve"> | </w:t>
    </w:r>
    <w:r w:rsidR="00750EDB" w:rsidRPr="00F74BAC">
      <w:rPr>
        <w:rFonts w:ascii="Arial Narrow" w:hAnsi="Arial Narrow" w:cstheme="majorHAnsi"/>
        <w:sz w:val="16"/>
        <w:szCs w:val="16"/>
      </w:rPr>
      <w:fldChar w:fldCharType="begin"/>
    </w:r>
    <w:r w:rsidR="00750EDB" w:rsidRPr="00F74BAC">
      <w:rPr>
        <w:rFonts w:ascii="Arial Narrow" w:hAnsi="Arial Narrow" w:cstheme="majorHAnsi"/>
        <w:sz w:val="16"/>
        <w:szCs w:val="16"/>
      </w:rPr>
      <w:instrText>NUMPAGES  \* Arabic  \* MERGEFORMAT</w:instrText>
    </w:r>
    <w:r w:rsidR="00750EDB" w:rsidRPr="00F74BAC">
      <w:rPr>
        <w:rFonts w:ascii="Arial Narrow" w:hAnsi="Arial Narrow" w:cstheme="majorHAnsi"/>
        <w:sz w:val="16"/>
        <w:szCs w:val="16"/>
      </w:rPr>
      <w:fldChar w:fldCharType="separate"/>
    </w:r>
    <w:r w:rsidR="00750EDB" w:rsidRPr="00F74BAC">
      <w:rPr>
        <w:rFonts w:ascii="Arial Narrow" w:hAnsi="Arial Narrow" w:cstheme="majorHAnsi"/>
        <w:sz w:val="16"/>
        <w:szCs w:val="16"/>
      </w:rPr>
      <w:t>55</w:t>
    </w:r>
    <w:r w:rsidR="00750EDB" w:rsidRPr="00F74BAC">
      <w:rPr>
        <w:rFonts w:ascii="Arial Narrow" w:hAnsi="Arial Narrow" w:cstheme="majorHAnsi"/>
        <w:sz w:val="16"/>
        <w:szCs w:val="16"/>
      </w:rPr>
      <w:fldChar w:fldCharType="end"/>
    </w:r>
  </w:p>
  <w:p w14:paraId="645710EB" w14:textId="2561787E" w:rsidR="00750EDB" w:rsidRPr="00F74BAC" w:rsidRDefault="00750EDB" w:rsidP="00750EDB">
    <w:pPr>
      <w:suppressAutoHyphens w:val="0"/>
      <w:jc w:val="center"/>
      <w:rPr>
        <w:rFonts w:ascii="Arial Narrow" w:hAnsi="Arial Narrow" w:cstheme="majorHAnsi"/>
        <w:iCs/>
        <w:sz w:val="16"/>
        <w:szCs w:val="16"/>
      </w:rPr>
    </w:pPr>
    <w:bookmarkStart w:id="2" w:name="_Hlk140065966"/>
    <w:r w:rsidRPr="00F74BAC">
      <w:rPr>
        <w:rFonts w:ascii="Arial Narrow" w:hAnsi="Arial Narrow" w:cstheme="majorHAnsi"/>
        <w:iCs/>
        <w:sz w:val="16"/>
        <w:szCs w:val="16"/>
      </w:rPr>
      <w:t>ESTA HOJA DE FIRMA</w:t>
    </w:r>
    <w:r w:rsidR="003A6887" w:rsidRPr="00F74BAC">
      <w:rPr>
        <w:rFonts w:ascii="Arial Narrow" w:hAnsi="Arial Narrow" w:cstheme="majorHAnsi"/>
        <w:iCs/>
        <w:sz w:val="16"/>
        <w:szCs w:val="16"/>
      </w:rPr>
      <w:t>S</w:t>
    </w:r>
    <w:r w:rsidRPr="00F74BAC">
      <w:rPr>
        <w:rFonts w:ascii="Arial Narrow" w:hAnsi="Arial Narrow" w:cstheme="majorHAnsi"/>
        <w:iCs/>
        <w:sz w:val="16"/>
        <w:szCs w:val="16"/>
      </w:rPr>
      <w:t xml:space="preserve"> CORRESPONDE AL ACTA DE </w:t>
    </w:r>
    <w:r w:rsidR="00FE4854">
      <w:rPr>
        <w:rFonts w:ascii="Arial Narrow" w:hAnsi="Arial Narrow" w:cstheme="majorHAnsi"/>
        <w:iCs/>
        <w:sz w:val="16"/>
        <w:szCs w:val="16"/>
      </w:rPr>
      <w:t>PRESENTACIÓN DE PROPUESTAS</w:t>
    </w:r>
    <w:r w:rsidRPr="00F74BAC">
      <w:rPr>
        <w:rFonts w:ascii="Arial Narrow" w:hAnsi="Arial Narrow" w:cstheme="majorHAnsi"/>
        <w:iCs/>
        <w:sz w:val="16"/>
        <w:szCs w:val="16"/>
      </w:rPr>
      <w:t xml:space="preserve"> </w:t>
    </w:r>
    <w:bookmarkEnd w:id="2"/>
  </w:p>
  <w:p w14:paraId="03FF96F9" w14:textId="36C96CE6" w:rsidR="00750EDB" w:rsidRPr="00F74BAC" w:rsidRDefault="00750EDB" w:rsidP="00750EDB">
    <w:pPr>
      <w:suppressAutoHyphens w:val="0"/>
      <w:jc w:val="center"/>
      <w:rPr>
        <w:rFonts w:ascii="Arial Narrow" w:hAnsi="Arial Narrow" w:cstheme="majorHAnsi"/>
        <w:color w:val="8496B0" w:themeColor="text2" w:themeTint="99"/>
        <w:spacing w:val="60"/>
        <w:sz w:val="16"/>
        <w:szCs w:val="16"/>
      </w:rPr>
    </w:pPr>
    <w:r w:rsidRPr="00F74BAC">
      <w:rPr>
        <w:rFonts w:ascii="Arial Narrow" w:hAnsi="Arial Narrow" w:cstheme="majorHAnsi"/>
        <w:iCs/>
        <w:sz w:val="16"/>
        <w:szCs w:val="16"/>
      </w:rPr>
      <w:t xml:space="preserve">LICITACIÓN PÚBLICA </w:t>
    </w:r>
    <w:r w:rsidR="0041702A">
      <w:rPr>
        <w:rFonts w:ascii="Arial Narrow" w:hAnsi="Arial Narrow" w:cstheme="majorHAnsi"/>
        <w:iCs/>
        <w:sz w:val="16"/>
        <w:szCs w:val="16"/>
      </w:rPr>
      <w:t>NACION</w:t>
    </w:r>
    <w:r w:rsidRPr="00F74BAC">
      <w:rPr>
        <w:rFonts w:ascii="Arial Narrow" w:hAnsi="Arial Narrow" w:cstheme="majorHAnsi"/>
        <w:iCs/>
        <w:sz w:val="16"/>
        <w:szCs w:val="16"/>
      </w:rPr>
      <w:t>AL SECGSSJ-LCCC-0</w:t>
    </w:r>
    <w:r w:rsidR="00994CDD">
      <w:rPr>
        <w:rFonts w:ascii="Arial Narrow" w:hAnsi="Arial Narrow" w:cstheme="majorHAnsi"/>
        <w:iCs/>
        <w:sz w:val="16"/>
        <w:szCs w:val="16"/>
      </w:rPr>
      <w:t>5</w:t>
    </w:r>
    <w:r w:rsidR="00EC5DB7">
      <w:rPr>
        <w:rFonts w:ascii="Arial Narrow" w:hAnsi="Arial Narrow" w:cstheme="majorHAnsi"/>
        <w:iCs/>
        <w:sz w:val="16"/>
        <w:szCs w:val="16"/>
      </w:rPr>
      <w:t>9</w:t>
    </w:r>
    <w:r w:rsidRPr="00F74BAC">
      <w:rPr>
        <w:rFonts w:ascii="Arial Narrow" w:hAnsi="Arial Narrow" w:cstheme="majorHAnsi"/>
        <w:iCs/>
        <w:sz w:val="16"/>
        <w:szCs w:val="16"/>
      </w:rPr>
      <w:t>-202</w:t>
    </w:r>
    <w:r w:rsidR="00DA20F7">
      <w:rPr>
        <w:rFonts w:ascii="Arial Narrow" w:hAnsi="Arial Narrow" w:cstheme="majorHAnsi"/>
        <w:iCs/>
        <w:sz w:val="16"/>
        <w:szCs w:val="16"/>
      </w:rPr>
      <w:t>4</w:t>
    </w:r>
    <w:r w:rsidRPr="00F74BAC">
      <w:rPr>
        <w:rFonts w:ascii="Arial Narrow" w:hAnsi="Arial Narrow" w:cstheme="majorHAnsi"/>
        <w:iCs/>
        <w:sz w:val="16"/>
        <w:szCs w:val="16"/>
      </w:rPr>
      <w:t xml:space="preserve"> CON </w:t>
    </w:r>
    <w:r w:rsidR="00994CDD" w:rsidRPr="00F74BAC">
      <w:rPr>
        <w:rFonts w:ascii="Arial Narrow" w:hAnsi="Arial Narrow" w:cstheme="majorHAnsi"/>
        <w:iCs/>
        <w:sz w:val="16"/>
        <w:szCs w:val="16"/>
      </w:rPr>
      <w:t>CONCURRENCIA DE COMITÉ</w:t>
    </w:r>
    <w:r w:rsidR="00994CDD">
      <w:rPr>
        <w:rFonts w:ascii="Arial Narrow" w:hAnsi="Arial Narrow" w:cstheme="majorHAnsi"/>
        <w:iCs/>
        <w:sz w:val="16"/>
        <w:szCs w:val="16"/>
      </w:rPr>
      <w:t xml:space="preserve"> SEGUNDA VUELTA </w:t>
    </w:r>
  </w:p>
  <w:p w14:paraId="01B2749E" w14:textId="63A886B3" w:rsidR="00D1712A" w:rsidRPr="00F74BAC" w:rsidRDefault="00D1712A" w:rsidP="00AF3929">
    <w:pPr>
      <w:spacing w:before="240" w:after="120"/>
      <w:ind w:right="331"/>
      <w:jc w:val="right"/>
      <w:rPr>
        <w:rFonts w:ascii="Arial Narrow" w:hAnsi="Arial Narrow" w:cstheme="majorHAnsi"/>
        <w:iCs/>
        <w:sz w:val="16"/>
        <w:szCs w:val="16"/>
      </w:rPr>
    </w:pPr>
    <w:r w:rsidRPr="00F74BAC">
      <w:rPr>
        <w:rFonts w:ascii="Arial Narrow" w:hAnsi="Arial Narrow" w:cstheme="majorHAnsi"/>
        <w:iCs/>
        <w:sz w:val="16"/>
        <w:szCs w:val="16"/>
      </w:rPr>
      <w:t>Dr. Baeza Alzaga No. 107, Zona Centro. C.P. 44100, Guadalajara, Jalisco</w:t>
    </w:r>
    <w:r w:rsidR="00750EDB" w:rsidRPr="00F74BAC">
      <w:rPr>
        <w:rFonts w:ascii="Arial Narrow" w:hAnsi="Arial Narrow" w:cstheme="majorHAns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41AD0" w14:textId="77777777" w:rsidR="00BE3C5A" w:rsidRDefault="00BE3C5A" w:rsidP="00275DB3">
      <w:r>
        <w:separator/>
      </w:r>
    </w:p>
  </w:footnote>
  <w:footnote w:type="continuationSeparator" w:id="0">
    <w:p w14:paraId="589BE4B2" w14:textId="77777777" w:rsidR="00BE3C5A" w:rsidRDefault="00BE3C5A"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744F0" w14:textId="742F8913" w:rsidR="00D1712A" w:rsidRPr="00E158E4" w:rsidRDefault="00CF4801" w:rsidP="00323D33">
    <w:pPr>
      <w:pStyle w:val="Encabezado"/>
      <w:tabs>
        <w:tab w:val="clear" w:pos="4419"/>
        <w:tab w:val="clear" w:pos="8838"/>
      </w:tabs>
      <w:spacing w:before="240"/>
      <w:ind w:left="1701" w:firstLine="142"/>
      <w:jc w:val="center"/>
      <w:rPr>
        <w:rFonts w:ascii="Arial" w:hAnsi="Arial" w:cs="Arial"/>
        <w:b/>
        <w:bCs/>
        <w:iCs/>
        <w:smallCaps/>
        <w:sz w:val="18"/>
        <w:szCs w:val="18"/>
        <w:lang w:val="es-MX" w:eastAsia="es-ES"/>
      </w:rPr>
    </w:pPr>
    <w:r>
      <w:rPr>
        <w:noProof/>
        <w:lang w:val="en-US" w:eastAsia="en-US"/>
      </w:rPr>
      <w:drawing>
        <wp:anchor distT="0" distB="0" distL="114300" distR="114300" simplePos="0" relativeHeight="251768832" behindDoc="0" locked="0" layoutInCell="1" allowOverlap="1" wp14:anchorId="0130DDAD" wp14:editId="690E087B">
          <wp:simplePos x="0" y="0"/>
          <wp:positionH relativeFrom="column">
            <wp:posOffset>4652540</wp:posOffset>
          </wp:positionH>
          <wp:positionV relativeFrom="paragraph">
            <wp:posOffset>-287324</wp:posOffset>
          </wp:positionV>
          <wp:extent cx="893445" cy="796290"/>
          <wp:effectExtent l="0" t="0" r="1905" b="3810"/>
          <wp:wrapSquare wrapText="bothSides"/>
          <wp:docPr id="1381435441" name="Imagen 1381435441"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1">
                    <a:lum/>
                    <a:alphaModFix/>
                  </a:blip>
                  <a:srcRect/>
                  <a:stretch>
                    <a:fillRect/>
                  </a:stretch>
                </pic:blipFill>
                <pic:spPr>
                  <a:xfrm>
                    <a:off x="0" y="0"/>
                    <a:ext cx="893445" cy="79629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A7952">
      <w:rPr>
        <w:noProof/>
        <w:sz w:val="18"/>
        <w:szCs w:val="18"/>
        <w:lang w:eastAsia="es-ES"/>
      </w:rPr>
      <w:drawing>
        <wp:anchor distT="0" distB="0" distL="114300" distR="114300" simplePos="0" relativeHeight="251766784" behindDoc="0" locked="0" layoutInCell="1" allowOverlap="1" wp14:anchorId="71E4AD86" wp14:editId="045097E2">
          <wp:simplePos x="0" y="0"/>
          <wp:positionH relativeFrom="column">
            <wp:posOffset>-364280</wp:posOffset>
          </wp:positionH>
          <wp:positionV relativeFrom="paragraph">
            <wp:posOffset>-120887</wp:posOffset>
          </wp:positionV>
          <wp:extent cx="2092960" cy="472440"/>
          <wp:effectExtent l="0" t="0" r="2540" b="3810"/>
          <wp:wrapNone/>
          <wp:docPr id="1208563920" name="Imagen 120856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70E7"/>
    <w:multiLevelType w:val="multilevel"/>
    <w:tmpl w:val="0EB80A1E"/>
    <w:lvl w:ilvl="0">
      <w:start w:val="9"/>
      <w:numFmt w:val="decimal"/>
      <w:lvlText w:val="%1."/>
      <w:lvlJc w:val="left"/>
      <w:pPr>
        <w:ind w:left="360" w:hanging="360"/>
      </w:pPr>
      <w:rPr>
        <w:rFonts w:hint="default"/>
      </w:rPr>
    </w:lvl>
    <w:lvl w:ilvl="1">
      <w:start w:val="1"/>
      <w:numFmt w:val="decimal"/>
      <w:lvlText w:val="%1.%2."/>
      <w:lvlJc w:val="left"/>
      <w:pPr>
        <w:ind w:left="1429" w:hanging="360"/>
      </w:pPr>
      <w:rPr>
        <w:rFonts w:hint="default"/>
        <w:b/>
        <w:bCs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 w15:restartNumberingAfterBreak="0">
    <w:nsid w:val="022C086B"/>
    <w:multiLevelType w:val="hybridMultilevel"/>
    <w:tmpl w:val="7D6613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431BA"/>
    <w:multiLevelType w:val="hybridMultilevel"/>
    <w:tmpl w:val="979011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B313A"/>
    <w:multiLevelType w:val="hybridMultilevel"/>
    <w:tmpl w:val="98FA4BC0"/>
    <w:styleLink w:val="Estiloimportado14"/>
    <w:lvl w:ilvl="0" w:tplc="67D27D2E">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487FA0">
      <w:start w:val="1"/>
      <w:numFmt w:val="decimal"/>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7ECD6A">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AC772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E0405C">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08D5E8">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E4D0E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C4EAF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E271E">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0E9E7EF2"/>
    <w:multiLevelType w:val="multilevel"/>
    <w:tmpl w:val="D84EA7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A24D61"/>
    <w:multiLevelType w:val="hybridMultilevel"/>
    <w:tmpl w:val="6C36C214"/>
    <w:lvl w:ilvl="0" w:tplc="DA38418E">
      <w:start w:val="1"/>
      <w:numFmt w:val="decimal"/>
      <w:lvlText w:val="%1."/>
      <w:lvlJc w:val="left"/>
      <w:pPr>
        <w:ind w:left="720" w:hanging="360"/>
      </w:pPr>
      <w:rPr>
        <w:rFonts w:eastAsia="Arial" w:cs="Arial"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3440D89"/>
    <w:multiLevelType w:val="hybridMultilevel"/>
    <w:tmpl w:val="C1BAB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5864015"/>
    <w:multiLevelType w:val="multilevel"/>
    <w:tmpl w:val="43BCF83C"/>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rFonts w:ascii="Arial Narrow" w:eastAsia="Times New Roman" w:hAnsi="Arial Narrow" w:cs="Arial"/>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2"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651007"/>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7"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3D355001"/>
    <w:multiLevelType w:val="hybridMultilevel"/>
    <w:tmpl w:val="FF24CCBA"/>
    <w:lvl w:ilvl="0" w:tplc="FFFFFFFF">
      <w:start w:val="1"/>
      <w:numFmt w:val="bullet"/>
      <w:lvlText w:val=""/>
      <w:lvlJc w:val="left"/>
      <w:pPr>
        <w:ind w:left="1496" w:hanging="360"/>
      </w:pPr>
      <w:rPr>
        <w:rFonts w:ascii="Wingdings" w:hAnsi="Wingdings" w:hint="default"/>
      </w:rPr>
    </w:lvl>
    <w:lvl w:ilvl="1" w:tplc="080A000B">
      <w:start w:val="1"/>
      <w:numFmt w:val="bullet"/>
      <w:lvlText w:val=""/>
      <w:lvlJc w:val="left"/>
      <w:pPr>
        <w:ind w:left="2216" w:hanging="360"/>
      </w:pPr>
      <w:rPr>
        <w:rFonts w:ascii="Wingdings" w:hAnsi="Wingdings"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19" w15:restartNumberingAfterBreak="0">
    <w:nsid w:val="4CDD6F84"/>
    <w:multiLevelType w:val="hybridMultilevel"/>
    <w:tmpl w:val="EE2E1B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54FF13BE"/>
    <w:multiLevelType w:val="multilevel"/>
    <w:tmpl w:val="A16AF858"/>
    <w:lvl w:ilvl="0">
      <w:start w:val="1"/>
      <w:numFmt w:val="decimal"/>
      <w:lvlText w:val="%1."/>
      <w:lvlJc w:val="left"/>
      <w:pPr>
        <w:ind w:left="360" w:hanging="360"/>
      </w:pPr>
      <w:rPr>
        <w:rFonts w:ascii="Arial Narrow" w:hAnsi="Arial Narrow" w:cstheme="majorHAnsi" w:hint="default"/>
        <w:b/>
        <w:color w:val="000000"/>
        <w:sz w:val="20"/>
        <w:szCs w:val="20"/>
      </w:rPr>
    </w:lvl>
    <w:lvl w:ilvl="1">
      <w:start w:val="1"/>
      <w:numFmt w:val="decimal"/>
      <w:lvlText w:val="%1.%2."/>
      <w:lvlJc w:val="left"/>
      <w:pPr>
        <w:ind w:left="792" w:hanging="432"/>
      </w:pPr>
      <w:rPr>
        <w:rFonts w:ascii="Arial Narrow" w:hAnsi="Arial Narrow" w:cs="Arial" w:hint="default"/>
        <w:b/>
      </w:rPr>
    </w:lvl>
    <w:lvl w:ilvl="2">
      <w:start w:val="1"/>
      <w:numFmt w:val="decimal"/>
      <w:lvlText w:val="%1.%2.%3."/>
      <w:lvlJc w:val="left"/>
      <w:pPr>
        <w:ind w:left="1224" w:hanging="504"/>
      </w:pPr>
      <w:rPr>
        <w:rFonts w:ascii="Arial" w:hAnsi="Arial" w:cs="Aria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0E303A"/>
    <w:multiLevelType w:val="hybridMultilevel"/>
    <w:tmpl w:val="AE50A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771E99"/>
    <w:multiLevelType w:val="hybridMultilevel"/>
    <w:tmpl w:val="A1526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A2C2579"/>
    <w:multiLevelType w:val="multilevel"/>
    <w:tmpl w:val="B734DB36"/>
    <w:lvl w:ilvl="0">
      <w:start w:val="1"/>
      <w:numFmt w:val="lowerLetter"/>
      <w:lvlText w:val="%1."/>
      <w:lvlJc w:val="left"/>
      <w:pPr>
        <w:ind w:left="0" w:firstLine="0"/>
      </w:pPr>
      <w:rPr>
        <w:b/>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6" w15:restartNumberingAfterBreak="0">
    <w:nsid w:val="633C2DE7"/>
    <w:multiLevelType w:val="multilevel"/>
    <w:tmpl w:val="F2F6733A"/>
    <w:styleLink w:val="ESTILOBASES"/>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5A7607"/>
    <w:multiLevelType w:val="hybridMultilevel"/>
    <w:tmpl w:val="8DAA3E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8EE3201"/>
    <w:multiLevelType w:val="multilevel"/>
    <w:tmpl w:val="43BCF83C"/>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rFonts w:ascii="Arial Narrow" w:eastAsia="Times New Roman" w:hAnsi="Arial Narrow" w:cs="Arial"/>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4" w15:restartNumberingAfterBreak="0">
    <w:nsid w:val="7AD76E26"/>
    <w:multiLevelType w:val="multilevel"/>
    <w:tmpl w:val="EC807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2009176">
    <w:abstractNumId w:val="28"/>
  </w:num>
  <w:num w:numId="2" w16cid:durableId="1689480782">
    <w:abstractNumId w:val="7"/>
  </w:num>
  <w:num w:numId="3" w16cid:durableId="2019651734">
    <w:abstractNumId w:val="4"/>
  </w:num>
  <w:num w:numId="4" w16cid:durableId="765075591">
    <w:abstractNumId w:val="17"/>
  </w:num>
  <w:num w:numId="5" w16cid:durableId="1656182900">
    <w:abstractNumId w:val="23"/>
  </w:num>
  <w:num w:numId="6" w16cid:durableId="433863158">
    <w:abstractNumId w:val="9"/>
  </w:num>
  <w:num w:numId="7" w16cid:durableId="1090470537">
    <w:abstractNumId w:val="29"/>
  </w:num>
  <w:num w:numId="8" w16cid:durableId="1192449923">
    <w:abstractNumId w:val="24"/>
  </w:num>
  <w:num w:numId="9" w16cid:durableId="314919933">
    <w:abstractNumId w:val="11"/>
  </w:num>
  <w:num w:numId="10" w16cid:durableId="1523281609">
    <w:abstractNumId w:val="25"/>
  </w:num>
  <w:num w:numId="11" w16cid:durableId="1685665864">
    <w:abstractNumId w:val="31"/>
  </w:num>
  <w:num w:numId="12" w16cid:durableId="1666321266">
    <w:abstractNumId w:val="33"/>
  </w:num>
  <w:num w:numId="13" w16cid:durableId="1478260789">
    <w:abstractNumId w:val="16"/>
  </w:num>
  <w:num w:numId="14" w16cid:durableId="1389526308">
    <w:abstractNumId w:val="12"/>
  </w:num>
  <w:num w:numId="15" w16cid:durableId="681590983">
    <w:abstractNumId w:val="15"/>
  </w:num>
  <w:num w:numId="16" w16cid:durableId="1457525162">
    <w:abstractNumId w:val="20"/>
  </w:num>
  <w:num w:numId="17" w16cid:durableId="1548225694">
    <w:abstractNumId w:val="13"/>
  </w:num>
  <w:num w:numId="18" w16cid:durableId="768935644">
    <w:abstractNumId w:val="10"/>
  </w:num>
  <w:num w:numId="19" w16cid:durableId="1169254941">
    <w:abstractNumId w:val="32"/>
  </w:num>
  <w:num w:numId="20" w16cid:durableId="453863928">
    <w:abstractNumId w:val="8"/>
  </w:num>
  <w:num w:numId="21" w16cid:durableId="677779509">
    <w:abstractNumId w:val="34"/>
  </w:num>
  <w:num w:numId="22" w16cid:durableId="1671251909">
    <w:abstractNumId w:val="19"/>
  </w:num>
  <w:num w:numId="23" w16cid:durableId="163277638">
    <w:abstractNumId w:val="26"/>
  </w:num>
  <w:num w:numId="24" w16cid:durableId="855773880">
    <w:abstractNumId w:val="1"/>
  </w:num>
  <w:num w:numId="25" w16cid:durableId="1052772901">
    <w:abstractNumId w:val="18"/>
  </w:num>
  <w:num w:numId="26" w16cid:durableId="1876383620">
    <w:abstractNumId w:val="27"/>
  </w:num>
  <w:num w:numId="27" w16cid:durableId="813565523">
    <w:abstractNumId w:val="2"/>
  </w:num>
  <w:num w:numId="28" w16cid:durableId="1266108164">
    <w:abstractNumId w:val="22"/>
  </w:num>
  <w:num w:numId="29" w16cid:durableId="485172589">
    <w:abstractNumId w:val="21"/>
  </w:num>
  <w:num w:numId="30" w16cid:durableId="1143080072">
    <w:abstractNumId w:val="5"/>
  </w:num>
  <w:num w:numId="31" w16cid:durableId="1383599706">
    <w:abstractNumId w:val="0"/>
  </w:num>
  <w:num w:numId="32" w16cid:durableId="2142068227">
    <w:abstractNumId w:val="6"/>
  </w:num>
  <w:num w:numId="33" w16cid:durableId="367948523">
    <w:abstractNumId w:val="14"/>
  </w:num>
  <w:num w:numId="34" w16cid:durableId="1421024251">
    <w:abstractNumId w:val="3"/>
  </w:num>
  <w:num w:numId="35" w16cid:durableId="641879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502"/>
    <w:rsid w:val="0000294D"/>
    <w:rsid w:val="00003DAD"/>
    <w:rsid w:val="00005CD9"/>
    <w:rsid w:val="00010665"/>
    <w:rsid w:val="0001266C"/>
    <w:rsid w:val="00012E93"/>
    <w:rsid w:val="000135A9"/>
    <w:rsid w:val="00013BA9"/>
    <w:rsid w:val="000143F4"/>
    <w:rsid w:val="000175F1"/>
    <w:rsid w:val="0002067C"/>
    <w:rsid w:val="00021796"/>
    <w:rsid w:val="00023504"/>
    <w:rsid w:val="00024A46"/>
    <w:rsid w:val="00024BD3"/>
    <w:rsid w:val="000304F0"/>
    <w:rsid w:val="00032608"/>
    <w:rsid w:val="00033760"/>
    <w:rsid w:val="000342EF"/>
    <w:rsid w:val="000362A9"/>
    <w:rsid w:val="00037C14"/>
    <w:rsid w:val="00040664"/>
    <w:rsid w:val="00051287"/>
    <w:rsid w:val="000535BF"/>
    <w:rsid w:val="0005591E"/>
    <w:rsid w:val="0005755B"/>
    <w:rsid w:val="00060253"/>
    <w:rsid w:val="00061505"/>
    <w:rsid w:val="00061A84"/>
    <w:rsid w:val="000632E3"/>
    <w:rsid w:val="000632F5"/>
    <w:rsid w:val="000645BE"/>
    <w:rsid w:val="000703BD"/>
    <w:rsid w:val="000705C2"/>
    <w:rsid w:val="00077D9B"/>
    <w:rsid w:val="00082EC5"/>
    <w:rsid w:val="000833E6"/>
    <w:rsid w:val="00083D6F"/>
    <w:rsid w:val="00084133"/>
    <w:rsid w:val="000844BB"/>
    <w:rsid w:val="0008555D"/>
    <w:rsid w:val="0008584F"/>
    <w:rsid w:val="000871CB"/>
    <w:rsid w:val="0008771C"/>
    <w:rsid w:val="00091E74"/>
    <w:rsid w:val="00095778"/>
    <w:rsid w:val="000966CF"/>
    <w:rsid w:val="00096BF8"/>
    <w:rsid w:val="00096D8F"/>
    <w:rsid w:val="00097095"/>
    <w:rsid w:val="000A0759"/>
    <w:rsid w:val="000A0936"/>
    <w:rsid w:val="000A4669"/>
    <w:rsid w:val="000A4873"/>
    <w:rsid w:val="000A7A65"/>
    <w:rsid w:val="000B1432"/>
    <w:rsid w:val="000B2C79"/>
    <w:rsid w:val="000B3AE8"/>
    <w:rsid w:val="000B3FD9"/>
    <w:rsid w:val="000B6831"/>
    <w:rsid w:val="000C4A21"/>
    <w:rsid w:val="000C7EDE"/>
    <w:rsid w:val="000D4EB2"/>
    <w:rsid w:val="000D630D"/>
    <w:rsid w:val="000E01AB"/>
    <w:rsid w:val="000E1A38"/>
    <w:rsid w:val="000E3F6D"/>
    <w:rsid w:val="000E4687"/>
    <w:rsid w:val="000F1D71"/>
    <w:rsid w:val="000F39E2"/>
    <w:rsid w:val="000F4D7A"/>
    <w:rsid w:val="000F7059"/>
    <w:rsid w:val="000F74EE"/>
    <w:rsid w:val="000F7E0B"/>
    <w:rsid w:val="00101649"/>
    <w:rsid w:val="00102C21"/>
    <w:rsid w:val="001031BF"/>
    <w:rsid w:val="00104193"/>
    <w:rsid w:val="0010574E"/>
    <w:rsid w:val="00107451"/>
    <w:rsid w:val="0011312A"/>
    <w:rsid w:val="00113EB9"/>
    <w:rsid w:val="0012118B"/>
    <w:rsid w:val="00122959"/>
    <w:rsid w:val="001251A7"/>
    <w:rsid w:val="001271C9"/>
    <w:rsid w:val="00131713"/>
    <w:rsid w:val="0013350B"/>
    <w:rsid w:val="00133C77"/>
    <w:rsid w:val="001350D7"/>
    <w:rsid w:val="001363B7"/>
    <w:rsid w:val="00140402"/>
    <w:rsid w:val="0014434A"/>
    <w:rsid w:val="001473FE"/>
    <w:rsid w:val="00150339"/>
    <w:rsid w:val="00151E4A"/>
    <w:rsid w:val="0015221C"/>
    <w:rsid w:val="001530C8"/>
    <w:rsid w:val="001532F4"/>
    <w:rsid w:val="00154CAE"/>
    <w:rsid w:val="00154DF7"/>
    <w:rsid w:val="0015505A"/>
    <w:rsid w:val="00155EB1"/>
    <w:rsid w:val="0016552D"/>
    <w:rsid w:val="001670AE"/>
    <w:rsid w:val="00172757"/>
    <w:rsid w:val="00173827"/>
    <w:rsid w:val="00174729"/>
    <w:rsid w:val="001913A1"/>
    <w:rsid w:val="001A0647"/>
    <w:rsid w:val="001A0859"/>
    <w:rsid w:val="001A2319"/>
    <w:rsid w:val="001A3BB8"/>
    <w:rsid w:val="001A6A6E"/>
    <w:rsid w:val="001B10D6"/>
    <w:rsid w:val="001B19E2"/>
    <w:rsid w:val="001B2BB3"/>
    <w:rsid w:val="001B5243"/>
    <w:rsid w:val="001C37FD"/>
    <w:rsid w:val="001C423E"/>
    <w:rsid w:val="001C4404"/>
    <w:rsid w:val="001C4810"/>
    <w:rsid w:val="001C49E9"/>
    <w:rsid w:val="001C4AD1"/>
    <w:rsid w:val="001C50F8"/>
    <w:rsid w:val="001C70BC"/>
    <w:rsid w:val="001C7ADD"/>
    <w:rsid w:val="001D148E"/>
    <w:rsid w:val="001D404A"/>
    <w:rsid w:val="001D4666"/>
    <w:rsid w:val="001D5721"/>
    <w:rsid w:val="001D5C25"/>
    <w:rsid w:val="001D6E01"/>
    <w:rsid w:val="001D7B80"/>
    <w:rsid w:val="001E049A"/>
    <w:rsid w:val="001E24B7"/>
    <w:rsid w:val="001E27C8"/>
    <w:rsid w:val="001E3B44"/>
    <w:rsid w:val="001E3E72"/>
    <w:rsid w:val="001E6790"/>
    <w:rsid w:val="001E6E26"/>
    <w:rsid w:val="001F2848"/>
    <w:rsid w:val="001F3351"/>
    <w:rsid w:val="001F49E3"/>
    <w:rsid w:val="001F7348"/>
    <w:rsid w:val="001F7ED2"/>
    <w:rsid w:val="00200971"/>
    <w:rsid w:val="00211551"/>
    <w:rsid w:val="00211F8C"/>
    <w:rsid w:val="00214960"/>
    <w:rsid w:val="002153FA"/>
    <w:rsid w:val="00215456"/>
    <w:rsid w:val="00222A0E"/>
    <w:rsid w:val="00223DBA"/>
    <w:rsid w:val="00227698"/>
    <w:rsid w:val="00234717"/>
    <w:rsid w:val="00235586"/>
    <w:rsid w:val="00235BC7"/>
    <w:rsid w:val="002366DE"/>
    <w:rsid w:val="002409F9"/>
    <w:rsid w:val="00240ED0"/>
    <w:rsid w:val="002420E9"/>
    <w:rsid w:val="002432BA"/>
    <w:rsid w:val="00245118"/>
    <w:rsid w:val="00245FA1"/>
    <w:rsid w:val="00260D9A"/>
    <w:rsid w:val="00260F55"/>
    <w:rsid w:val="00261F96"/>
    <w:rsid w:val="00264EB3"/>
    <w:rsid w:val="002651C8"/>
    <w:rsid w:val="002656FA"/>
    <w:rsid w:val="0026655D"/>
    <w:rsid w:val="00270534"/>
    <w:rsid w:val="00270E96"/>
    <w:rsid w:val="002711BB"/>
    <w:rsid w:val="002745C1"/>
    <w:rsid w:val="00275911"/>
    <w:rsid w:val="00275DB3"/>
    <w:rsid w:val="002767E4"/>
    <w:rsid w:val="00282398"/>
    <w:rsid w:val="002838CB"/>
    <w:rsid w:val="00283F74"/>
    <w:rsid w:val="0028484E"/>
    <w:rsid w:val="00285F67"/>
    <w:rsid w:val="00291675"/>
    <w:rsid w:val="00294489"/>
    <w:rsid w:val="002944FC"/>
    <w:rsid w:val="00297E58"/>
    <w:rsid w:val="002A5D62"/>
    <w:rsid w:val="002A6760"/>
    <w:rsid w:val="002A715F"/>
    <w:rsid w:val="002B2331"/>
    <w:rsid w:val="002B465C"/>
    <w:rsid w:val="002B6EDD"/>
    <w:rsid w:val="002C3008"/>
    <w:rsid w:val="002C304C"/>
    <w:rsid w:val="002C6B99"/>
    <w:rsid w:val="002C7417"/>
    <w:rsid w:val="002D3935"/>
    <w:rsid w:val="002D43E9"/>
    <w:rsid w:val="002D6D6E"/>
    <w:rsid w:val="002D7DBF"/>
    <w:rsid w:val="002E6139"/>
    <w:rsid w:val="002E6906"/>
    <w:rsid w:val="002E74C8"/>
    <w:rsid w:val="002F2FF5"/>
    <w:rsid w:val="002F4588"/>
    <w:rsid w:val="002F4F29"/>
    <w:rsid w:val="002F5784"/>
    <w:rsid w:val="002F69C4"/>
    <w:rsid w:val="00312E8B"/>
    <w:rsid w:val="0031538D"/>
    <w:rsid w:val="00315A25"/>
    <w:rsid w:val="00320228"/>
    <w:rsid w:val="00320BDE"/>
    <w:rsid w:val="00321547"/>
    <w:rsid w:val="00323D33"/>
    <w:rsid w:val="00326957"/>
    <w:rsid w:val="00331E47"/>
    <w:rsid w:val="00332A53"/>
    <w:rsid w:val="0033481C"/>
    <w:rsid w:val="00336931"/>
    <w:rsid w:val="003372E0"/>
    <w:rsid w:val="003411E2"/>
    <w:rsid w:val="00343EB9"/>
    <w:rsid w:val="00346248"/>
    <w:rsid w:val="00346340"/>
    <w:rsid w:val="00352D85"/>
    <w:rsid w:val="00354E63"/>
    <w:rsid w:val="00355BE3"/>
    <w:rsid w:val="00356149"/>
    <w:rsid w:val="0035751D"/>
    <w:rsid w:val="00360206"/>
    <w:rsid w:val="00363520"/>
    <w:rsid w:val="00364469"/>
    <w:rsid w:val="00365834"/>
    <w:rsid w:val="003663C1"/>
    <w:rsid w:val="0036749A"/>
    <w:rsid w:val="00371C60"/>
    <w:rsid w:val="003722D4"/>
    <w:rsid w:val="00373D82"/>
    <w:rsid w:val="00376FA8"/>
    <w:rsid w:val="00377FC1"/>
    <w:rsid w:val="00380739"/>
    <w:rsid w:val="003849E0"/>
    <w:rsid w:val="0038559E"/>
    <w:rsid w:val="003862AF"/>
    <w:rsid w:val="0039503A"/>
    <w:rsid w:val="00396476"/>
    <w:rsid w:val="00396BC0"/>
    <w:rsid w:val="003A015B"/>
    <w:rsid w:val="003A1B67"/>
    <w:rsid w:val="003A3E33"/>
    <w:rsid w:val="003A5F9B"/>
    <w:rsid w:val="003A65D7"/>
    <w:rsid w:val="003A6887"/>
    <w:rsid w:val="003A7948"/>
    <w:rsid w:val="003B1313"/>
    <w:rsid w:val="003B380F"/>
    <w:rsid w:val="003B6A53"/>
    <w:rsid w:val="003C20B8"/>
    <w:rsid w:val="003C3D6D"/>
    <w:rsid w:val="003C528B"/>
    <w:rsid w:val="003C69E9"/>
    <w:rsid w:val="003D25CA"/>
    <w:rsid w:val="003D28A6"/>
    <w:rsid w:val="003D2DB4"/>
    <w:rsid w:val="003D391F"/>
    <w:rsid w:val="003D45DB"/>
    <w:rsid w:val="003D4916"/>
    <w:rsid w:val="003D6CFA"/>
    <w:rsid w:val="003D7508"/>
    <w:rsid w:val="003D7EB8"/>
    <w:rsid w:val="003E2C7A"/>
    <w:rsid w:val="003E4DCC"/>
    <w:rsid w:val="003E5594"/>
    <w:rsid w:val="003F30AF"/>
    <w:rsid w:val="004021BC"/>
    <w:rsid w:val="00402D03"/>
    <w:rsid w:val="00407278"/>
    <w:rsid w:val="004113FA"/>
    <w:rsid w:val="00411C96"/>
    <w:rsid w:val="004140C5"/>
    <w:rsid w:val="0041702A"/>
    <w:rsid w:val="004173C7"/>
    <w:rsid w:val="004204A6"/>
    <w:rsid w:val="00421307"/>
    <w:rsid w:val="00423504"/>
    <w:rsid w:val="00425AA0"/>
    <w:rsid w:val="00431F95"/>
    <w:rsid w:val="00432868"/>
    <w:rsid w:val="004332E2"/>
    <w:rsid w:val="004348C4"/>
    <w:rsid w:val="00437741"/>
    <w:rsid w:val="00440E00"/>
    <w:rsid w:val="00441F88"/>
    <w:rsid w:val="004437FE"/>
    <w:rsid w:val="004448D0"/>
    <w:rsid w:val="00447826"/>
    <w:rsid w:val="0045480E"/>
    <w:rsid w:val="00454BA9"/>
    <w:rsid w:val="00455BF7"/>
    <w:rsid w:val="00456E9C"/>
    <w:rsid w:val="00456FBF"/>
    <w:rsid w:val="00460ADB"/>
    <w:rsid w:val="00462450"/>
    <w:rsid w:val="00462A94"/>
    <w:rsid w:val="00462B13"/>
    <w:rsid w:val="00463A7B"/>
    <w:rsid w:val="00463B96"/>
    <w:rsid w:val="00472FA6"/>
    <w:rsid w:val="00473757"/>
    <w:rsid w:val="00473B6C"/>
    <w:rsid w:val="0047462B"/>
    <w:rsid w:val="004766F1"/>
    <w:rsid w:val="00480D32"/>
    <w:rsid w:val="004815DD"/>
    <w:rsid w:val="00481D0D"/>
    <w:rsid w:val="00482C5D"/>
    <w:rsid w:val="00483805"/>
    <w:rsid w:val="00487C5E"/>
    <w:rsid w:val="004903F6"/>
    <w:rsid w:val="00491483"/>
    <w:rsid w:val="004925F1"/>
    <w:rsid w:val="004926EC"/>
    <w:rsid w:val="00493593"/>
    <w:rsid w:val="00496352"/>
    <w:rsid w:val="00496802"/>
    <w:rsid w:val="00497574"/>
    <w:rsid w:val="004A1159"/>
    <w:rsid w:val="004A1ACA"/>
    <w:rsid w:val="004A2DCE"/>
    <w:rsid w:val="004A2F19"/>
    <w:rsid w:val="004A581E"/>
    <w:rsid w:val="004B3F8C"/>
    <w:rsid w:val="004B6316"/>
    <w:rsid w:val="004C0D04"/>
    <w:rsid w:val="004C2CD8"/>
    <w:rsid w:val="004C324F"/>
    <w:rsid w:val="004C461B"/>
    <w:rsid w:val="004C7DAE"/>
    <w:rsid w:val="004D0AF0"/>
    <w:rsid w:val="004D2885"/>
    <w:rsid w:val="004D2F6D"/>
    <w:rsid w:val="004D42EA"/>
    <w:rsid w:val="004D4DF6"/>
    <w:rsid w:val="004D64E7"/>
    <w:rsid w:val="004D78A5"/>
    <w:rsid w:val="004E6732"/>
    <w:rsid w:val="004E7867"/>
    <w:rsid w:val="004E79A0"/>
    <w:rsid w:val="004E7C3C"/>
    <w:rsid w:val="004F03D0"/>
    <w:rsid w:val="004F0DDB"/>
    <w:rsid w:val="004F1D67"/>
    <w:rsid w:val="004F1FF0"/>
    <w:rsid w:val="004F2DEB"/>
    <w:rsid w:val="004F609D"/>
    <w:rsid w:val="0050572A"/>
    <w:rsid w:val="00505DB5"/>
    <w:rsid w:val="005066F1"/>
    <w:rsid w:val="00506BAE"/>
    <w:rsid w:val="00510B84"/>
    <w:rsid w:val="00512BF0"/>
    <w:rsid w:val="00512F61"/>
    <w:rsid w:val="005140C1"/>
    <w:rsid w:val="00515A5A"/>
    <w:rsid w:val="00515F9C"/>
    <w:rsid w:val="005177AE"/>
    <w:rsid w:val="00520A1B"/>
    <w:rsid w:val="0052207B"/>
    <w:rsid w:val="005227C1"/>
    <w:rsid w:val="00522D40"/>
    <w:rsid w:val="00523CB1"/>
    <w:rsid w:val="0052497E"/>
    <w:rsid w:val="0052530D"/>
    <w:rsid w:val="0052577C"/>
    <w:rsid w:val="005263FF"/>
    <w:rsid w:val="00531BD2"/>
    <w:rsid w:val="005320B4"/>
    <w:rsid w:val="005325DB"/>
    <w:rsid w:val="005351F3"/>
    <w:rsid w:val="00547AB0"/>
    <w:rsid w:val="00553991"/>
    <w:rsid w:val="00555767"/>
    <w:rsid w:val="00562444"/>
    <w:rsid w:val="005630D2"/>
    <w:rsid w:val="005638C3"/>
    <w:rsid w:val="00575537"/>
    <w:rsid w:val="00576582"/>
    <w:rsid w:val="005768BC"/>
    <w:rsid w:val="00577EDA"/>
    <w:rsid w:val="005802D8"/>
    <w:rsid w:val="0058146B"/>
    <w:rsid w:val="0058255D"/>
    <w:rsid w:val="0058467B"/>
    <w:rsid w:val="00584A09"/>
    <w:rsid w:val="0058604B"/>
    <w:rsid w:val="00586DC7"/>
    <w:rsid w:val="00586F42"/>
    <w:rsid w:val="00591957"/>
    <w:rsid w:val="005955CC"/>
    <w:rsid w:val="005A6514"/>
    <w:rsid w:val="005A6BF3"/>
    <w:rsid w:val="005A7952"/>
    <w:rsid w:val="005B4066"/>
    <w:rsid w:val="005B4949"/>
    <w:rsid w:val="005B523A"/>
    <w:rsid w:val="005B5250"/>
    <w:rsid w:val="005B526C"/>
    <w:rsid w:val="005B57AD"/>
    <w:rsid w:val="005B5BFF"/>
    <w:rsid w:val="005C0D91"/>
    <w:rsid w:val="005C4874"/>
    <w:rsid w:val="005C7668"/>
    <w:rsid w:val="005C7ED0"/>
    <w:rsid w:val="005D058D"/>
    <w:rsid w:val="005D7705"/>
    <w:rsid w:val="005E069B"/>
    <w:rsid w:val="005E2E55"/>
    <w:rsid w:val="005E5BD5"/>
    <w:rsid w:val="005F3593"/>
    <w:rsid w:val="0060017C"/>
    <w:rsid w:val="00603315"/>
    <w:rsid w:val="00603BB4"/>
    <w:rsid w:val="00605D37"/>
    <w:rsid w:val="00613010"/>
    <w:rsid w:val="00615301"/>
    <w:rsid w:val="00617D74"/>
    <w:rsid w:val="006207A7"/>
    <w:rsid w:val="0062225F"/>
    <w:rsid w:val="0062263D"/>
    <w:rsid w:val="006240F5"/>
    <w:rsid w:val="006244F9"/>
    <w:rsid w:val="00626FA2"/>
    <w:rsid w:val="006276DE"/>
    <w:rsid w:val="0063015A"/>
    <w:rsid w:val="00632539"/>
    <w:rsid w:val="00634573"/>
    <w:rsid w:val="0063480F"/>
    <w:rsid w:val="00634EB2"/>
    <w:rsid w:val="00635D05"/>
    <w:rsid w:val="0065000D"/>
    <w:rsid w:val="00654A3E"/>
    <w:rsid w:val="0065514C"/>
    <w:rsid w:val="00655A0B"/>
    <w:rsid w:val="00660F41"/>
    <w:rsid w:val="00662036"/>
    <w:rsid w:val="00663F7D"/>
    <w:rsid w:val="00665916"/>
    <w:rsid w:val="006720B6"/>
    <w:rsid w:val="00673C64"/>
    <w:rsid w:val="0067470E"/>
    <w:rsid w:val="00675570"/>
    <w:rsid w:val="00677745"/>
    <w:rsid w:val="00680956"/>
    <w:rsid w:val="0069031F"/>
    <w:rsid w:val="006925DA"/>
    <w:rsid w:val="00693CC3"/>
    <w:rsid w:val="00694017"/>
    <w:rsid w:val="00695590"/>
    <w:rsid w:val="0069641C"/>
    <w:rsid w:val="00697F81"/>
    <w:rsid w:val="006A1AC0"/>
    <w:rsid w:val="006A1AEB"/>
    <w:rsid w:val="006A7909"/>
    <w:rsid w:val="006B0CF0"/>
    <w:rsid w:val="006B16FB"/>
    <w:rsid w:val="006B480E"/>
    <w:rsid w:val="006B57F5"/>
    <w:rsid w:val="006B5BB8"/>
    <w:rsid w:val="006B7D94"/>
    <w:rsid w:val="006C1308"/>
    <w:rsid w:val="006C24F4"/>
    <w:rsid w:val="006C301F"/>
    <w:rsid w:val="006C3F98"/>
    <w:rsid w:val="006C4754"/>
    <w:rsid w:val="006C5C05"/>
    <w:rsid w:val="006C6F95"/>
    <w:rsid w:val="006C7EF9"/>
    <w:rsid w:val="006D103D"/>
    <w:rsid w:val="006D1268"/>
    <w:rsid w:val="006D13FA"/>
    <w:rsid w:val="006D209B"/>
    <w:rsid w:val="006D216C"/>
    <w:rsid w:val="006D3667"/>
    <w:rsid w:val="006D677D"/>
    <w:rsid w:val="006D7A56"/>
    <w:rsid w:val="006E34E5"/>
    <w:rsid w:val="006E3714"/>
    <w:rsid w:val="006E3997"/>
    <w:rsid w:val="006E51D9"/>
    <w:rsid w:val="006E5C5A"/>
    <w:rsid w:val="006E7F7D"/>
    <w:rsid w:val="006F1BAE"/>
    <w:rsid w:val="006F2251"/>
    <w:rsid w:val="006F34C9"/>
    <w:rsid w:val="006F45A1"/>
    <w:rsid w:val="006F54F4"/>
    <w:rsid w:val="006F630D"/>
    <w:rsid w:val="006F6A93"/>
    <w:rsid w:val="006F6B8A"/>
    <w:rsid w:val="00700843"/>
    <w:rsid w:val="00700CA6"/>
    <w:rsid w:val="007040C1"/>
    <w:rsid w:val="0070486F"/>
    <w:rsid w:val="00704D87"/>
    <w:rsid w:val="00706D32"/>
    <w:rsid w:val="00711959"/>
    <w:rsid w:val="007119BE"/>
    <w:rsid w:val="007126AA"/>
    <w:rsid w:val="0072049B"/>
    <w:rsid w:val="00721830"/>
    <w:rsid w:val="00724099"/>
    <w:rsid w:val="007252FA"/>
    <w:rsid w:val="007323BB"/>
    <w:rsid w:val="0073303D"/>
    <w:rsid w:val="007337B5"/>
    <w:rsid w:val="00746191"/>
    <w:rsid w:val="007473B2"/>
    <w:rsid w:val="007478B1"/>
    <w:rsid w:val="00747A7C"/>
    <w:rsid w:val="00750EDB"/>
    <w:rsid w:val="0075268F"/>
    <w:rsid w:val="007531EB"/>
    <w:rsid w:val="007533A9"/>
    <w:rsid w:val="00753BCE"/>
    <w:rsid w:val="00754929"/>
    <w:rsid w:val="00754C89"/>
    <w:rsid w:val="0076052B"/>
    <w:rsid w:val="0076267E"/>
    <w:rsid w:val="00762C2B"/>
    <w:rsid w:val="0076333E"/>
    <w:rsid w:val="00766116"/>
    <w:rsid w:val="00767014"/>
    <w:rsid w:val="00771371"/>
    <w:rsid w:val="007716A6"/>
    <w:rsid w:val="00771C2D"/>
    <w:rsid w:val="00775649"/>
    <w:rsid w:val="007762B6"/>
    <w:rsid w:val="007770EA"/>
    <w:rsid w:val="00777620"/>
    <w:rsid w:val="00781974"/>
    <w:rsid w:val="0078244A"/>
    <w:rsid w:val="007836D7"/>
    <w:rsid w:val="007850C3"/>
    <w:rsid w:val="007856F4"/>
    <w:rsid w:val="00787487"/>
    <w:rsid w:val="00793100"/>
    <w:rsid w:val="007944D7"/>
    <w:rsid w:val="00794A22"/>
    <w:rsid w:val="0079571D"/>
    <w:rsid w:val="0079586E"/>
    <w:rsid w:val="00796DBF"/>
    <w:rsid w:val="007A0B5F"/>
    <w:rsid w:val="007A1562"/>
    <w:rsid w:val="007A32D4"/>
    <w:rsid w:val="007A4485"/>
    <w:rsid w:val="007A5565"/>
    <w:rsid w:val="007A671F"/>
    <w:rsid w:val="007B0054"/>
    <w:rsid w:val="007B1C21"/>
    <w:rsid w:val="007B2F4F"/>
    <w:rsid w:val="007B362B"/>
    <w:rsid w:val="007B4B80"/>
    <w:rsid w:val="007B6227"/>
    <w:rsid w:val="007B68A5"/>
    <w:rsid w:val="007B7281"/>
    <w:rsid w:val="007C01BC"/>
    <w:rsid w:val="007C07D8"/>
    <w:rsid w:val="007C1933"/>
    <w:rsid w:val="007C3B30"/>
    <w:rsid w:val="007C3CCA"/>
    <w:rsid w:val="007C6BCD"/>
    <w:rsid w:val="007C79C6"/>
    <w:rsid w:val="007C7F61"/>
    <w:rsid w:val="007D21C0"/>
    <w:rsid w:val="007D4113"/>
    <w:rsid w:val="007D4773"/>
    <w:rsid w:val="007D6162"/>
    <w:rsid w:val="007D73CD"/>
    <w:rsid w:val="007E0774"/>
    <w:rsid w:val="007E20A0"/>
    <w:rsid w:val="007E3B6B"/>
    <w:rsid w:val="007E4130"/>
    <w:rsid w:val="007E6DBA"/>
    <w:rsid w:val="007F1850"/>
    <w:rsid w:val="007F332F"/>
    <w:rsid w:val="00801502"/>
    <w:rsid w:val="00801B0F"/>
    <w:rsid w:val="008031AD"/>
    <w:rsid w:val="00804F2E"/>
    <w:rsid w:val="00806E47"/>
    <w:rsid w:val="00807F03"/>
    <w:rsid w:val="0081004B"/>
    <w:rsid w:val="00812874"/>
    <w:rsid w:val="008161F8"/>
    <w:rsid w:val="00816701"/>
    <w:rsid w:val="00817AE6"/>
    <w:rsid w:val="00817D62"/>
    <w:rsid w:val="00823064"/>
    <w:rsid w:val="00823CC0"/>
    <w:rsid w:val="00825DD5"/>
    <w:rsid w:val="00827637"/>
    <w:rsid w:val="008323C4"/>
    <w:rsid w:val="0083290A"/>
    <w:rsid w:val="00833E6C"/>
    <w:rsid w:val="00837C71"/>
    <w:rsid w:val="0084142C"/>
    <w:rsid w:val="00842091"/>
    <w:rsid w:val="00845A38"/>
    <w:rsid w:val="00845BA9"/>
    <w:rsid w:val="008513C4"/>
    <w:rsid w:val="0085542B"/>
    <w:rsid w:val="0085570E"/>
    <w:rsid w:val="00855B17"/>
    <w:rsid w:val="00861834"/>
    <w:rsid w:val="00864ACF"/>
    <w:rsid w:val="00867593"/>
    <w:rsid w:val="0087226D"/>
    <w:rsid w:val="00872C2A"/>
    <w:rsid w:val="008738F2"/>
    <w:rsid w:val="00875020"/>
    <w:rsid w:val="00875095"/>
    <w:rsid w:val="0087732C"/>
    <w:rsid w:val="00880B2C"/>
    <w:rsid w:val="008822D5"/>
    <w:rsid w:val="00882437"/>
    <w:rsid w:val="00882EA4"/>
    <w:rsid w:val="00883350"/>
    <w:rsid w:val="008849CD"/>
    <w:rsid w:val="00885696"/>
    <w:rsid w:val="00890DB6"/>
    <w:rsid w:val="0089206D"/>
    <w:rsid w:val="008A1761"/>
    <w:rsid w:val="008A2A90"/>
    <w:rsid w:val="008A4747"/>
    <w:rsid w:val="008A4AC9"/>
    <w:rsid w:val="008A7DEC"/>
    <w:rsid w:val="008B081C"/>
    <w:rsid w:val="008B1589"/>
    <w:rsid w:val="008B37F5"/>
    <w:rsid w:val="008B3B0A"/>
    <w:rsid w:val="008B65A4"/>
    <w:rsid w:val="008B6BBA"/>
    <w:rsid w:val="008C21DE"/>
    <w:rsid w:val="008C3B60"/>
    <w:rsid w:val="008C5E0C"/>
    <w:rsid w:val="008C6591"/>
    <w:rsid w:val="008D0211"/>
    <w:rsid w:val="008D03F9"/>
    <w:rsid w:val="008D0E56"/>
    <w:rsid w:val="008E0EF6"/>
    <w:rsid w:val="008E31C3"/>
    <w:rsid w:val="008E33BB"/>
    <w:rsid w:val="008E658B"/>
    <w:rsid w:val="008F1B2F"/>
    <w:rsid w:val="009035E3"/>
    <w:rsid w:val="00905B97"/>
    <w:rsid w:val="00907671"/>
    <w:rsid w:val="00912C5E"/>
    <w:rsid w:val="00917BAD"/>
    <w:rsid w:val="00921C31"/>
    <w:rsid w:val="009226B5"/>
    <w:rsid w:val="009234BD"/>
    <w:rsid w:val="0092387D"/>
    <w:rsid w:val="00924E3E"/>
    <w:rsid w:val="0092604B"/>
    <w:rsid w:val="009260D8"/>
    <w:rsid w:val="0092751E"/>
    <w:rsid w:val="009279F7"/>
    <w:rsid w:val="00931E5C"/>
    <w:rsid w:val="0094361C"/>
    <w:rsid w:val="00943E2A"/>
    <w:rsid w:val="009453EF"/>
    <w:rsid w:val="009470B3"/>
    <w:rsid w:val="00947BF6"/>
    <w:rsid w:val="009520F3"/>
    <w:rsid w:val="009526BD"/>
    <w:rsid w:val="00955AF4"/>
    <w:rsid w:val="0095613F"/>
    <w:rsid w:val="0095764C"/>
    <w:rsid w:val="0095782E"/>
    <w:rsid w:val="00960695"/>
    <w:rsid w:val="00960861"/>
    <w:rsid w:val="00960E64"/>
    <w:rsid w:val="00961D75"/>
    <w:rsid w:val="00963EBE"/>
    <w:rsid w:val="00964AAB"/>
    <w:rsid w:val="00964C6B"/>
    <w:rsid w:val="009656DA"/>
    <w:rsid w:val="009669A3"/>
    <w:rsid w:val="009679A6"/>
    <w:rsid w:val="00972050"/>
    <w:rsid w:val="0097588E"/>
    <w:rsid w:val="0098208A"/>
    <w:rsid w:val="00983EFB"/>
    <w:rsid w:val="00983FD1"/>
    <w:rsid w:val="00983FF6"/>
    <w:rsid w:val="00986C91"/>
    <w:rsid w:val="0098754B"/>
    <w:rsid w:val="009931A6"/>
    <w:rsid w:val="00994C83"/>
    <w:rsid w:val="00994CDD"/>
    <w:rsid w:val="009A029B"/>
    <w:rsid w:val="009A047B"/>
    <w:rsid w:val="009A1784"/>
    <w:rsid w:val="009A53B1"/>
    <w:rsid w:val="009A5856"/>
    <w:rsid w:val="009B1166"/>
    <w:rsid w:val="009B3A42"/>
    <w:rsid w:val="009B454C"/>
    <w:rsid w:val="009B63D1"/>
    <w:rsid w:val="009B6D64"/>
    <w:rsid w:val="009B7C2D"/>
    <w:rsid w:val="009C160D"/>
    <w:rsid w:val="009C17F5"/>
    <w:rsid w:val="009C2168"/>
    <w:rsid w:val="009C2C02"/>
    <w:rsid w:val="009C2E06"/>
    <w:rsid w:val="009C6182"/>
    <w:rsid w:val="009C6310"/>
    <w:rsid w:val="009C7948"/>
    <w:rsid w:val="009C7B2B"/>
    <w:rsid w:val="009D5483"/>
    <w:rsid w:val="009D5CC0"/>
    <w:rsid w:val="009E1B58"/>
    <w:rsid w:val="009E1FAD"/>
    <w:rsid w:val="009E302C"/>
    <w:rsid w:val="009E422B"/>
    <w:rsid w:val="009E4CD6"/>
    <w:rsid w:val="009F2234"/>
    <w:rsid w:val="009F4667"/>
    <w:rsid w:val="009F4909"/>
    <w:rsid w:val="009F6ABD"/>
    <w:rsid w:val="009F74E7"/>
    <w:rsid w:val="00A013E2"/>
    <w:rsid w:val="00A01F17"/>
    <w:rsid w:val="00A02ADC"/>
    <w:rsid w:val="00A02F19"/>
    <w:rsid w:val="00A043B3"/>
    <w:rsid w:val="00A05B3C"/>
    <w:rsid w:val="00A07F89"/>
    <w:rsid w:val="00A103F9"/>
    <w:rsid w:val="00A12346"/>
    <w:rsid w:val="00A20E4C"/>
    <w:rsid w:val="00A21324"/>
    <w:rsid w:val="00A24055"/>
    <w:rsid w:val="00A2478C"/>
    <w:rsid w:val="00A24A4B"/>
    <w:rsid w:val="00A24B58"/>
    <w:rsid w:val="00A25964"/>
    <w:rsid w:val="00A3084A"/>
    <w:rsid w:val="00A32FAC"/>
    <w:rsid w:val="00A33E0F"/>
    <w:rsid w:val="00A33E67"/>
    <w:rsid w:val="00A34A6F"/>
    <w:rsid w:val="00A40D2D"/>
    <w:rsid w:val="00A42411"/>
    <w:rsid w:val="00A43896"/>
    <w:rsid w:val="00A439DD"/>
    <w:rsid w:val="00A43BB1"/>
    <w:rsid w:val="00A43BBE"/>
    <w:rsid w:val="00A44D2E"/>
    <w:rsid w:val="00A45E69"/>
    <w:rsid w:val="00A47762"/>
    <w:rsid w:val="00A47FC6"/>
    <w:rsid w:val="00A53677"/>
    <w:rsid w:val="00A54A15"/>
    <w:rsid w:val="00A55188"/>
    <w:rsid w:val="00A55885"/>
    <w:rsid w:val="00A610D2"/>
    <w:rsid w:val="00A61BF7"/>
    <w:rsid w:val="00A6733D"/>
    <w:rsid w:val="00A71866"/>
    <w:rsid w:val="00A71B98"/>
    <w:rsid w:val="00A730B4"/>
    <w:rsid w:val="00A736B9"/>
    <w:rsid w:val="00A742DB"/>
    <w:rsid w:val="00A74559"/>
    <w:rsid w:val="00A74F5A"/>
    <w:rsid w:val="00A8108B"/>
    <w:rsid w:val="00A92A84"/>
    <w:rsid w:val="00A93BC0"/>
    <w:rsid w:val="00A93D15"/>
    <w:rsid w:val="00A96D36"/>
    <w:rsid w:val="00AA0AD4"/>
    <w:rsid w:val="00AA30BF"/>
    <w:rsid w:val="00AA36C9"/>
    <w:rsid w:val="00AA3B0D"/>
    <w:rsid w:val="00AA4C7C"/>
    <w:rsid w:val="00AA623D"/>
    <w:rsid w:val="00AB2B50"/>
    <w:rsid w:val="00AB2FB6"/>
    <w:rsid w:val="00AB3C33"/>
    <w:rsid w:val="00AB46FA"/>
    <w:rsid w:val="00AB5E81"/>
    <w:rsid w:val="00AB6050"/>
    <w:rsid w:val="00AB6EB7"/>
    <w:rsid w:val="00AC01D8"/>
    <w:rsid w:val="00AC1B14"/>
    <w:rsid w:val="00AC4068"/>
    <w:rsid w:val="00AC616D"/>
    <w:rsid w:val="00AD27EE"/>
    <w:rsid w:val="00AD2DA8"/>
    <w:rsid w:val="00AD7008"/>
    <w:rsid w:val="00AD7808"/>
    <w:rsid w:val="00AE00D4"/>
    <w:rsid w:val="00AE0AA8"/>
    <w:rsid w:val="00AE1CA0"/>
    <w:rsid w:val="00AE411C"/>
    <w:rsid w:val="00AE7839"/>
    <w:rsid w:val="00AF254F"/>
    <w:rsid w:val="00AF2773"/>
    <w:rsid w:val="00AF3929"/>
    <w:rsid w:val="00AF715D"/>
    <w:rsid w:val="00AF7F6D"/>
    <w:rsid w:val="00B01B42"/>
    <w:rsid w:val="00B02245"/>
    <w:rsid w:val="00B038F2"/>
    <w:rsid w:val="00B05EB4"/>
    <w:rsid w:val="00B10025"/>
    <w:rsid w:val="00B11133"/>
    <w:rsid w:val="00B11D64"/>
    <w:rsid w:val="00B13ED0"/>
    <w:rsid w:val="00B2180B"/>
    <w:rsid w:val="00B22948"/>
    <w:rsid w:val="00B263E8"/>
    <w:rsid w:val="00B27CAB"/>
    <w:rsid w:val="00B308B8"/>
    <w:rsid w:val="00B342B4"/>
    <w:rsid w:val="00B34B3E"/>
    <w:rsid w:val="00B37B02"/>
    <w:rsid w:val="00B44F61"/>
    <w:rsid w:val="00B4517B"/>
    <w:rsid w:val="00B45B92"/>
    <w:rsid w:val="00B46732"/>
    <w:rsid w:val="00B47A9F"/>
    <w:rsid w:val="00B51EF5"/>
    <w:rsid w:val="00B520EB"/>
    <w:rsid w:val="00B53412"/>
    <w:rsid w:val="00B54548"/>
    <w:rsid w:val="00B55D4E"/>
    <w:rsid w:val="00B569A6"/>
    <w:rsid w:val="00B61B82"/>
    <w:rsid w:val="00B654C7"/>
    <w:rsid w:val="00B7355B"/>
    <w:rsid w:val="00B73858"/>
    <w:rsid w:val="00B74735"/>
    <w:rsid w:val="00B82381"/>
    <w:rsid w:val="00B83EFB"/>
    <w:rsid w:val="00B87AA8"/>
    <w:rsid w:val="00B902AA"/>
    <w:rsid w:val="00B90588"/>
    <w:rsid w:val="00B90C4A"/>
    <w:rsid w:val="00B9170A"/>
    <w:rsid w:val="00B94B52"/>
    <w:rsid w:val="00B9679B"/>
    <w:rsid w:val="00B97AD3"/>
    <w:rsid w:val="00BA0F12"/>
    <w:rsid w:val="00BA225C"/>
    <w:rsid w:val="00BA2BAF"/>
    <w:rsid w:val="00BA5048"/>
    <w:rsid w:val="00BA50B3"/>
    <w:rsid w:val="00BA72E3"/>
    <w:rsid w:val="00BA7F07"/>
    <w:rsid w:val="00BB1B4C"/>
    <w:rsid w:val="00BC0658"/>
    <w:rsid w:val="00BC0760"/>
    <w:rsid w:val="00BC0F98"/>
    <w:rsid w:val="00BC10A6"/>
    <w:rsid w:val="00BC1EB2"/>
    <w:rsid w:val="00BC2CD9"/>
    <w:rsid w:val="00BC3418"/>
    <w:rsid w:val="00BC4298"/>
    <w:rsid w:val="00BC69BF"/>
    <w:rsid w:val="00BD0822"/>
    <w:rsid w:val="00BD22BB"/>
    <w:rsid w:val="00BD4C19"/>
    <w:rsid w:val="00BD4E11"/>
    <w:rsid w:val="00BE1543"/>
    <w:rsid w:val="00BE1CE6"/>
    <w:rsid w:val="00BE3C5A"/>
    <w:rsid w:val="00BE70FC"/>
    <w:rsid w:val="00BF0801"/>
    <w:rsid w:val="00BF0BAE"/>
    <w:rsid w:val="00BF1FEB"/>
    <w:rsid w:val="00BF53BF"/>
    <w:rsid w:val="00BF57A3"/>
    <w:rsid w:val="00BF6C9B"/>
    <w:rsid w:val="00C02F83"/>
    <w:rsid w:val="00C05A57"/>
    <w:rsid w:val="00C06BA8"/>
    <w:rsid w:val="00C145BE"/>
    <w:rsid w:val="00C168A8"/>
    <w:rsid w:val="00C2179E"/>
    <w:rsid w:val="00C21810"/>
    <w:rsid w:val="00C239BA"/>
    <w:rsid w:val="00C24F59"/>
    <w:rsid w:val="00C2578A"/>
    <w:rsid w:val="00C2658E"/>
    <w:rsid w:val="00C2676F"/>
    <w:rsid w:val="00C30941"/>
    <w:rsid w:val="00C30E27"/>
    <w:rsid w:val="00C33213"/>
    <w:rsid w:val="00C34307"/>
    <w:rsid w:val="00C35936"/>
    <w:rsid w:val="00C41FC7"/>
    <w:rsid w:val="00C42518"/>
    <w:rsid w:val="00C4640F"/>
    <w:rsid w:val="00C54AB5"/>
    <w:rsid w:val="00C5522C"/>
    <w:rsid w:val="00C55DB2"/>
    <w:rsid w:val="00C63079"/>
    <w:rsid w:val="00C64386"/>
    <w:rsid w:val="00C65D94"/>
    <w:rsid w:val="00C66C9A"/>
    <w:rsid w:val="00C67E87"/>
    <w:rsid w:val="00C71CA6"/>
    <w:rsid w:val="00C72385"/>
    <w:rsid w:val="00C72D8C"/>
    <w:rsid w:val="00C73372"/>
    <w:rsid w:val="00C74CED"/>
    <w:rsid w:val="00C76E92"/>
    <w:rsid w:val="00C82B58"/>
    <w:rsid w:val="00C82BAD"/>
    <w:rsid w:val="00C8529E"/>
    <w:rsid w:val="00C8623F"/>
    <w:rsid w:val="00C86A73"/>
    <w:rsid w:val="00C86AB0"/>
    <w:rsid w:val="00C8779F"/>
    <w:rsid w:val="00C90F3D"/>
    <w:rsid w:val="00C97918"/>
    <w:rsid w:val="00CA1432"/>
    <w:rsid w:val="00CA169F"/>
    <w:rsid w:val="00CA2562"/>
    <w:rsid w:val="00CA7798"/>
    <w:rsid w:val="00CB0323"/>
    <w:rsid w:val="00CB136D"/>
    <w:rsid w:val="00CB2E8B"/>
    <w:rsid w:val="00CB2EE8"/>
    <w:rsid w:val="00CB49D4"/>
    <w:rsid w:val="00CB6167"/>
    <w:rsid w:val="00CB72FE"/>
    <w:rsid w:val="00CC051E"/>
    <w:rsid w:val="00CC1045"/>
    <w:rsid w:val="00CC1DE4"/>
    <w:rsid w:val="00CC52AE"/>
    <w:rsid w:val="00CC7F34"/>
    <w:rsid w:val="00CD209A"/>
    <w:rsid w:val="00CD35B2"/>
    <w:rsid w:val="00CD3C5C"/>
    <w:rsid w:val="00CD3E9D"/>
    <w:rsid w:val="00CD4C45"/>
    <w:rsid w:val="00CD76F3"/>
    <w:rsid w:val="00CE09BD"/>
    <w:rsid w:val="00CE16BB"/>
    <w:rsid w:val="00CE282A"/>
    <w:rsid w:val="00CE46EB"/>
    <w:rsid w:val="00CE4B3E"/>
    <w:rsid w:val="00CE7558"/>
    <w:rsid w:val="00CE779D"/>
    <w:rsid w:val="00CE7A56"/>
    <w:rsid w:val="00CF0BAA"/>
    <w:rsid w:val="00CF0CC9"/>
    <w:rsid w:val="00CF1477"/>
    <w:rsid w:val="00CF4801"/>
    <w:rsid w:val="00CF6BB2"/>
    <w:rsid w:val="00D01712"/>
    <w:rsid w:val="00D036A0"/>
    <w:rsid w:val="00D10710"/>
    <w:rsid w:val="00D13E30"/>
    <w:rsid w:val="00D13FC9"/>
    <w:rsid w:val="00D1712A"/>
    <w:rsid w:val="00D2018A"/>
    <w:rsid w:val="00D209F1"/>
    <w:rsid w:val="00D2254F"/>
    <w:rsid w:val="00D228EC"/>
    <w:rsid w:val="00D2463D"/>
    <w:rsid w:val="00D25AFB"/>
    <w:rsid w:val="00D25EFB"/>
    <w:rsid w:val="00D306A6"/>
    <w:rsid w:val="00D30A4A"/>
    <w:rsid w:val="00D320EF"/>
    <w:rsid w:val="00D36FA3"/>
    <w:rsid w:val="00D37063"/>
    <w:rsid w:val="00D370C0"/>
    <w:rsid w:val="00D41510"/>
    <w:rsid w:val="00D42961"/>
    <w:rsid w:val="00D46692"/>
    <w:rsid w:val="00D473E8"/>
    <w:rsid w:val="00D5355F"/>
    <w:rsid w:val="00D57592"/>
    <w:rsid w:val="00D700F1"/>
    <w:rsid w:val="00D71111"/>
    <w:rsid w:val="00D72BEF"/>
    <w:rsid w:val="00D75FC6"/>
    <w:rsid w:val="00D812DB"/>
    <w:rsid w:val="00D812F6"/>
    <w:rsid w:val="00D8481A"/>
    <w:rsid w:val="00D84D23"/>
    <w:rsid w:val="00D8567A"/>
    <w:rsid w:val="00D86AA9"/>
    <w:rsid w:val="00D8727F"/>
    <w:rsid w:val="00D87E0F"/>
    <w:rsid w:val="00D903C8"/>
    <w:rsid w:val="00D918E2"/>
    <w:rsid w:val="00D949D1"/>
    <w:rsid w:val="00D97DEA"/>
    <w:rsid w:val="00DA2019"/>
    <w:rsid w:val="00DA20F7"/>
    <w:rsid w:val="00DA2C44"/>
    <w:rsid w:val="00DA34FB"/>
    <w:rsid w:val="00DA50F7"/>
    <w:rsid w:val="00DA5D4E"/>
    <w:rsid w:val="00DB22C4"/>
    <w:rsid w:val="00DC1AB5"/>
    <w:rsid w:val="00DC4DE2"/>
    <w:rsid w:val="00DD27EC"/>
    <w:rsid w:val="00DD7464"/>
    <w:rsid w:val="00DE1D77"/>
    <w:rsid w:val="00DE2B53"/>
    <w:rsid w:val="00DE5FD6"/>
    <w:rsid w:val="00DE661F"/>
    <w:rsid w:val="00DF3081"/>
    <w:rsid w:val="00DF4E5F"/>
    <w:rsid w:val="00DF61A7"/>
    <w:rsid w:val="00E01A3A"/>
    <w:rsid w:val="00E01BAA"/>
    <w:rsid w:val="00E01E99"/>
    <w:rsid w:val="00E033AA"/>
    <w:rsid w:val="00E047AE"/>
    <w:rsid w:val="00E0595D"/>
    <w:rsid w:val="00E05A99"/>
    <w:rsid w:val="00E109B5"/>
    <w:rsid w:val="00E11C69"/>
    <w:rsid w:val="00E14219"/>
    <w:rsid w:val="00E14BC4"/>
    <w:rsid w:val="00E158E4"/>
    <w:rsid w:val="00E20610"/>
    <w:rsid w:val="00E20C7F"/>
    <w:rsid w:val="00E22E8E"/>
    <w:rsid w:val="00E25092"/>
    <w:rsid w:val="00E37913"/>
    <w:rsid w:val="00E37BD2"/>
    <w:rsid w:val="00E419F3"/>
    <w:rsid w:val="00E41B0C"/>
    <w:rsid w:val="00E41EE6"/>
    <w:rsid w:val="00E427E0"/>
    <w:rsid w:val="00E43944"/>
    <w:rsid w:val="00E44844"/>
    <w:rsid w:val="00E458A7"/>
    <w:rsid w:val="00E46207"/>
    <w:rsid w:val="00E473B8"/>
    <w:rsid w:val="00E516DC"/>
    <w:rsid w:val="00E52466"/>
    <w:rsid w:val="00E531A7"/>
    <w:rsid w:val="00E549CD"/>
    <w:rsid w:val="00E56A94"/>
    <w:rsid w:val="00E6041F"/>
    <w:rsid w:val="00E60F48"/>
    <w:rsid w:val="00E65B24"/>
    <w:rsid w:val="00E664B6"/>
    <w:rsid w:val="00E66E77"/>
    <w:rsid w:val="00E70F79"/>
    <w:rsid w:val="00E71383"/>
    <w:rsid w:val="00E72679"/>
    <w:rsid w:val="00E73DE0"/>
    <w:rsid w:val="00E767F5"/>
    <w:rsid w:val="00E80F4D"/>
    <w:rsid w:val="00E81A1A"/>
    <w:rsid w:val="00E82E16"/>
    <w:rsid w:val="00E84112"/>
    <w:rsid w:val="00E84751"/>
    <w:rsid w:val="00E90459"/>
    <w:rsid w:val="00E92D20"/>
    <w:rsid w:val="00E95AF6"/>
    <w:rsid w:val="00E9606E"/>
    <w:rsid w:val="00E97515"/>
    <w:rsid w:val="00EA0DEF"/>
    <w:rsid w:val="00EA231D"/>
    <w:rsid w:val="00EA40F1"/>
    <w:rsid w:val="00EB2391"/>
    <w:rsid w:val="00EB250D"/>
    <w:rsid w:val="00EB2BA8"/>
    <w:rsid w:val="00EB4D89"/>
    <w:rsid w:val="00EB7575"/>
    <w:rsid w:val="00EC2236"/>
    <w:rsid w:val="00EC4126"/>
    <w:rsid w:val="00EC5DB7"/>
    <w:rsid w:val="00EC5DF0"/>
    <w:rsid w:val="00EC6A87"/>
    <w:rsid w:val="00EC7E4B"/>
    <w:rsid w:val="00ED18F5"/>
    <w:rsid w:val="00ED44E6"/>
    <w:rsid w:val="00ED75FF"/>
    <w:rsid w:val="00ED79AC"/>
    <w:rsid w:val="00EE021D"/>
    <w:rsid w:val="00EE2BC1"/>
    <w:rsid w:val="00EE3F93"/>
    <w:rsid w:val="00EE43E0"/>
    <w:rsid w:val="00EE587A"/>
    <w:rsid w:val="00EE7E28"/>
    <w:rsid w:val="00EF0C02"/>
    <w:rsid w:val="00EF4BCA"/>
    <w:rsid w:val="00EF6927"/>
    <w:rsid w:val="00EF7AE6"/>
    <w:rsid w:val="00F00D15"/>
    <w:rsid w:val="00F01FB4"/>
    <w:rsid w:val="00F0207C"/>
    <w:rsid w:val="00F07B5B"/>
    <w:rsid w:val="00F11482"/>
    <w:rsid w:val="00F15837"/>
    <w:rsid w:val="00F1719F"/>
    <w:rsid w:val="00F1720F"/>
    <w:rsid w:val="00F17A90"/>
    <w:rsid w:val="00F21263"/>
    <w:rsid w:val="00F2260D"/>
    <w:rsid w:val="00F226B2"/>
    <w:rsid w:val="00F2410E"/>
    <w:rsid w:val="00F27057"/>
    <w:rsid w:val="00F27217"/>
    <w:rsid w:val="00F3043D"/>
    <w:rsid w:val="00F318D1"/>
    <w:rsid w:val="00F31BA1"/>
    <w:rsid w:val="00F320D1"/>
    <w:rsid w:val="00F34ECF"/>
    <w:rsid w:val="00F3535A"/>
    <w:rsid w:val="00F35C27"/>
    <w:rsid w:val="00F378EF"/>
    <w:rsid w:val="00F37F3C"/>
    <w:rsid w:val="00F4429A"/>
    <w:rsid w:val="00F456BF"/>
    <w:rsid w:val="00F47E61"/>
    <w:rsid w:val="00F52926"/>
    <w:rsid w:val="00F531DF"/>
    <w:rsid w:val="00F5417C"/>
    <w:rsid w:val="00F5514F"/>
    <w:rsid w:val="00F57FE7"/>
    <w:rsid w:val="00F629DA"/>
    <w:rsid w:val="00F65CA0"/>
    <w:rsid w:val="00F65FC0"/>
    <w:rsid w:val="00F66424"/>
    <w:rsid w:val="00F66709"/>
    <w:rsid w:val="00F677A4"/>
    <w:rsid w:val="00F72432"/>
    <w:rsid w:val="00F72691"/>
    <w:rsid w:val="00F73BB2"/>
    <w:rsid w:val="00F74461"/>
    <w:rsid w:val="00F7474C"/>
    <w:rsid w:val="00F74BAC"/>
    <w:rsid w:val="00F75AFF"/>
    <w:rsid w:val="00F8019C"/>
    <w:rsid w:val="00F839D8"/>
    <w:rsid w:val="00F84834"/>
    <w:rsid w:val="00F859B4"/>
    <w:rsid w:val="00F85FBA"/>
    <w:rsid w:val="00F86286"/>
    <w:rsid w:val="00F86E44"/>
    <w:rsid w:val="00F87575"/>
    <w:rsid w:val="00F90BAE"/>
    <w:rsid w:val="00F90EDD"/>
    <w:rsid w:val="00F91C0A"/>
    <w:rsid w:val="00F94A8C"/>
    <w:rsid w:val="00F94D80"/>
    <w:rsid w:val="00F95B7E"/>
    <w:rsid w:val="00FA36DB"/>
    <w:rsid w:val="00FA375E"/>
    <w:rsid w:val="00FA3D63"/>
    <w:rsid w:val="00FB040A"/>
    <w:rsid w:val="00FB189F"/>
    <w:rsid w:val="00FB4EB0"/>
    <w:rsid w:val="00FB5BB9"/>
    <w:rsid w:val="00FC12F2"/>
    <w:rsid w:val="00FC348D"/>
    <w:rsid w:val="00FD3AB7"/>
    <w:rsid w:val="00FD524D"/>
    <w:rsid w:val="00FD6ADB"/>
    <w:rsid w:val="00FE1045"/>
    <w:rsid w:val="00FE1ADE"/>
    <w:rsid w:val="00FE27AD"/>
    <w:rsid w:val="00FE4854"/>
    <w:rsid w:val="00FE6056"/>
    <w:rsid w:val="00FE73F2"/>
    <w:rsid w:val="00FE7D7A"/>
    <w:rsid w:val="00FF0919"/>
    <w:rsid w:val="00FF1B93"/>
    <w:rsid w:val="00FF202B"/>
    <w:rsid w:val="00FF27C1"/>
    <w:rsid w:val="00FF49C1"/>
    <w:rsid w:val="00FF6067"/>
    <w:rsid w:val="00FF648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19749A75-F5D7-4A7F-9B6E-8CC19DA6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4D"/>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uiPriority w:val="1"/>
    <w:qFormat/>
    <w:rsid w:val="004C461B"/>
    <w:pPr>
      <w:suppressAutoHyphens w:val="0"/>
      <w:spacing w:after="200"/>
      <w:outlineLvl w:val="0"/>
    </w:pPr>
    <w:rPr>
      <w:b/>
      <w:sz w:val="48"/>
      <w:szCs w:val="48"/>
      <w:lang w:val="es-MX" w:eastAsia="es-MX"/>
    </w:rPr>
  </w:style>
  <w:style w:type="paragraph" w:styleId="Ttulo2">
    <w:name w:val="heading 2"/>
    <w:basedOn w:val="Normal"/>
    <w:next w:val="Normal"/>
    <w:link w:val="Ttulo2Car"/>
    <w:qFormat/>
    <w:rsid w:val="004C461B"/>
    <w:pPr>
      <w:suppressAutoHyphens w:val="0"/>
      <w:spacing w:after="200"/>
      <w:outlineLvl w:val="1"/>
    </w:pPr>
    <w:rPr>
      <w:b/>
      <w:sz w:val="36"/>
      <w:szCs w:val="36"/>
      <w:lang w:val="es-MX" w:eastAsia="es-MX"/>
    </w:rPr>
  </w:style>
  <w:style w:type="paragraph" w:styleId="Ttulo3">
    <w:name w:val="heading 3"/>
    <w:basedOn w:val="Normal"/>
    <w:next w:val="Normal"/>
    <w:link w:val="Ttulo3Car"/>
    <w:qFormat/>
    <w:rsid w:val="004C461B"/>
    <w:pPr>
      <w:keepNext/>
      <w:keepLines/>
      <w:suppressAutoHyphens w:val="0"/>
      <w:spacing w:before="280" w:after="80" w:line="276" w:lineRule="auto"/>
      <w:outlineLvl w:val="2"/>
    </w:pPr>
    <w:rPr>
      <w:rFonts w:ascii="Calibri" w:eastAsia="Calibri" w:hAnsi="Calibri" w:cs="Calibri"/>
      <w:b/>
      <w:sz w:val="28"/>
      <w:szCs w:val="28"/>
      <w:lang w:val="es-MX" w:eastAsia="es-MX"/>
    </w:rPr>
  </w:style>
  <w:style w:type="paragraph" w:styleId="Ttulo4">
    <w:name w:val="heading 4"/>
    <w:basedOn w:val="Normal"/>
    <w:next w:val="Normal"/>
    <w:link w:val="Ttulo4Car"/>
    <w:rsid w:val="004C461B"/>
    <w:pPr>
      <w:suppressAutoHyphens w:val="0"/>
      <w:spacing w:after="200"/>
      <w:outlineLvl w:val="3"/>
    </w:pPr>
    <w:rPr>
      <w:b/>
      <w:sz w:val="24"/>
      <w:szCs w:val="24"/>
      <w:lang w:val="es-MX" w:eastAsia="es-MX"/>
    </w:rPr>
  </w:style>
  <w:style w:type="paragraph" w:styleId="Ttulo5">
    <w:name w:val="heading 5"/>
    <w:basedOn w:val="Normal"/>
    <w:next w:val="Normal"/>
    <w:link w:val="Ttulo5Car"/>
    <w:rsid w:val="004C461B"/>
    <w:pPr>
      <w:keepNext/>
      <w:keepLines/>
      <w:suppressAutoHyphens w:val="0"/>
      <w:spacing w:before="220" w:after="40" w:line="276" w:lineRule="auto"/>
      <w:outlineLvl w:val="4"/>
    </w:pPr>
    <w:rPr>
      <w:rFonts w:ascii="Calibri" w:eastAsia="Calibri" w:hAnsi="Calibri" w:cs="Calibri"/>
      <w:b/>
      <w:sz w:val="22"/>
      <w:szCs w:val="22"/>
      <w:lang w:val="es-MX" w:eastAsia="es-MX"/>
    </w:rPr>
  </w:style>
  <w:style w:type="paragraph" w:styleId="Ttulo6">
    <w:name w:val="heading 6"/>
    <w:basedOn w:val="Normal"/>
    <w:next w:val="Normal"/>
    <w:link w:val="Ttulo6Car"/>
    <w:rsid w:val="004C461B"/>
    <w:pPr>
      <w:suppressAutoHyphens w:val="0"/>
      <w:spacing w:after="200"/>
      <w:outlineLvl w:val="5"/>
    </w:pPr>
    <w:rPr>
      <w:b/>
      <w:sz w:val="15"/>
      <w:szCs w:val="15"/>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uiPriority w:val="99"/>
    <w:qFormat/>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uiPriority w:val="99"/>
    <w:rsid w:val="002F69C4"/>
    <w:rPr>
      <w:rFonts w:ascii="Times" w:eastAsia="Times" w:hAnsi="Times" w:cs="Times New Roman"/>
      <w:sz w:val="24"/>
      <w:szCs w:val="20"/>
      <w:lang w:val="es-ES_tradnl"/>
    </w:rPr>
  </w:style>
  <w:style w:type="paragraph" w:styleId="Sinespaciado">
    <w:name w:val="No Spacing"/>
    <w:uiPriority w:val="1"/>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Mencinsinresolver">
    <w:name w:val="Unresolved Mention"/>
    <w:basedOn w:val="Fuentedeprrafopredeter"/>
    <w:uiPriority w:val="99"/>
    <w:semiHidden/>
    <w:unhideWhenUsed/>
    <w:rsid w:val="002C6B99"/>
    <w:rPr>
      <w:color w:val="605E5C"/>
      <w:shd w:val="clear" w:color="auto" w:fill="E1DFDD"/>
    </w:rPr>
  </w:style>
  <w:style w:type="paragraph" w:customStyle="1" w:styleId="TableParagraph">
    <w:name w:val="Table Paragraph"/>
    <w:basedOn w:val="Normal"/>
    <w:uiPriority w:val="1"/>
    <w:qFormat/>
    <w:rsid w:val="0092387D"/>
    <w:pPr>
      <w:widowControl w:val="0"/>
      <w:suppressAutoHyphens w:val="0"/>
      <w:autoSpaceDE w:val="0"/>
      <w:autoSpaceDN w:val="0"/>
    </w:pPr>
    <w:rPr>
      <w:rFonts w:ascii="Arial" w:eastAsia="Arial" w:hAnsi="Arial" w:cs="Arial"/>
      <w:sz w:val="22"/>
      <w:szCs w:val="22"/>
      <w:lang w:eastAsia="es-ES" w:bidi="es-ES"/>
    </w:rPr>
  </w:style>
  <w:style w:type="character" w:customStyle="1" w:styleId="Ttulo1Car">
    <w:name w:val="Título 1 Car"/>
    <w:basedOn w:val="Fuentedeprrafopredeter"/>
    <w:link w:val="Ttulo1"/>
    <w:uiPriority w:val="1"/>
    <w:rsid w:val="004C461B"/>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rsid w:val="004C461B"/>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rsid w:val="004C461B"/>
    <w:rPr>
      <w:rFonts w:ascii="Calibri" w:eastAsia="Calibri" w:hAnsi="Calibri" w:cs="Calibri"/>
      <w:b/>
      <w:sz w:val="28"/>
      <w:szCs w:val="28"/>
      <w:lang w:eastAsia="es-MX"/>
    </w:rPr>
  </w:style>
  <w:style w:type="character" w:customStyle="1" w:styleId="Ttulo4Car">
    <w:name w:val="Título 4 Car"/>
    <w:basedOn w:val="Fuentedeprrafopredeter"/>
    <w:link w:val="Ttulo4"/>
    <w:rsid w:val="004C461B"/>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rsid w:val="004C461B"/>
    <w:rPr>
      <w:rFonts w:ascii="Calibri" w:eastAsia="Calibri" w:hAnsi="Calibri" w:cs="Calibri"/>
      <w:b/>
      <w:lang w:eastAsia="es-MX"/>
    </w:rPr>
  </w:style>
  <w:style w:type="character" w:customStyle="1" w:styleId="Ttulo6Car">
    <w:name w:val="Título 6 Car"/>
    <w:basedOn w:val="Fuentedeprrafopredeter"/>
    <w:link w:val="Ttulo6"/>
    <w:rsid w:val="004C461B"/>
    <w:rPr>
      <w:rFonts w:ascii="Times New Roman" w:eastAsia="Times New Roman" w:hAnsi="Times New Roman" w:cs="Times New Roman"/>
      <w:b/>
      <w:sz w:val="15"/>
      <w:szCs w:val="15"/>
      <w:lang w:eastAsia="es-MX"/>
    </w:rPr>
  </w:style>
  <w:style w:type="table" w:customStyle="1" w:styleId="TableNormal">
    <w:name w:val="Table Normal"/>
    <w:uiPriority w:val="2"/>
    <w:qFormat/>
    <w:rsid w:val="004C461B"/>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styleId="Ttulo">
    <w:name w:val="Title"/>
    <w:basedOn w:val="Normal"/>
    <w:next w:val="Normal"/>
    <w:link w:val="TtuloCar"/>
    <w:rsid w:val="004C461B"/>
    <w:pPr>
      <w:keepNext/>
      <w:keepLines/>
      <w:suppressAutoHyphens w:val="0"/>
      <w:spacing w:before="480" w:after="120" w:line="276" w:lineRule="auto"/>
    </w:pPr>
    <w:rPr>
      <w:rFonts w:ascii="Calibri" w:eastAsia="Calibri" w:hAnsi="Calibri" w:cs="Calibri"/>
      <w:b/>
      <w:sz w:val="72"/>
      <w:szCs w:val="72"/>
      <w:lang w:val="es-MX" w:eastAsia="es-MX"/>
    </w:rPr>
  </w:style>
  <w:style w:type="character" w:customStyle="1" w:styleId="TtuloCar">
    <w:name w:val="Título Car"/>
    <w:basedOn w:val="Fuentedeprrafopredeter"/>
    <w:link w:val="Ttulo"/>
    <w:rsid w:val="004C461B"/>
    <w:rPr>
      <w:rFonts w:ascii="Calibri" w:eastAsia="Calibri" w:hAnsi="Calibri" w:cs="Calibri"/>
      <w:b/>
      <w:sz w:val="72"/>
      <w:szCs w:val="72"/>
      <w:lang w:eastAsia="es-MX"/>
    </w:rPr>
  </w:style>
  <w:style w:type="paragraph" w:styleId="Subttulo">
    <w:name w:val="Subtitle"/>
    <w:basedOn w:val="Normal"/>
    <w:next w:val="Normal"/>
    <w:link w:val="SubttuloCar"/>
    <w:rsid w:val="004C461B"/>
    <w:pPr>
      <w:keepNext/>
      <w:keepLines/>
      <w:suppressAutoHyphens w:val="0"/>
      <w:spacing w:before="360" w:after="80" w:line="276"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rsid w:val="004C461B"/>
    <w:rPr>
      <w:rFonts w:ascii="Georgia" w:eastAsia="Georgia" w:hAnsi="Georgia" w:cs="Georgia"/>
      <w:i/>
      <w:color w:val="666666"/>
      <w:sz w:val="48"/>
      <w:szCs w:val="48"/>
      <w:lang w:eastAsia="es-MX"/>
    </w:rPr>
  </w:style>
  <w:style w:type="table" w:customStyle="1" w:styleId="20">
    <w:name w:val="20"/>
    <w:basedOn w:val="TableNormal"/>
    <w:rsid w:val="004C461B"/>
    <w:tblPr>
      <w:tblStyleRowBandSize w:val="1"/>
      <w:tblStyleColBandSize w:val="1"/>
      <w:tblCellMar>
        <w:top w:w="15" w:type="dxa"/>
        <w:left w:w="15" w:type="dxa"/>
        <w:bottom w:w="15" w:type="dxa"/>
        <w:right w:w="15" w:type="dxa"/>
      </w:tblCellMar>
    </w:tblPr>
  </w:style>
  <w:style w:type="table" w:customStyle="1" w:styleId="19">
    <w:name w:val="19"/>
    <w:basedOn w:val="TableNormal"/>
    <w:rsid w:val="004C461B"/>
    <w:tblPr>
      <w:tblStyleRowBandSize w:val="1"/>
      <w:tblStyleColBandSize w:val="1"/>
      <w:tblCellMar>
        <w:top w:w="15" w:type="dxa"/>
        <w:left w:w="15" w:type="dxa"/>
        <w:bottom w:w="15" w:type="dxa"/>
        <w:right w:w="15" w:type="dxa"/>
      </w:tblCellMar>
    </w:tblPr>
  </w:style>
  <w:style w:type="table" w:customStyle="1" w:styleId="18">
    <w:name w:val="18"/>
    <w:basedOn w:val="TableNormal"/>
    <w:rsid w:val="004C461B"/>
    <w:tblPr>
      <w:tblStyleRowBandSize w:val="1"/>
      <w:tblStyleColBandSize w:val="1"/>
      <w:tblCellMar>
        <w:top w:w="15" w:type="dxa"/>
        <w:left w:w="15" w:type="dxa"/>
        <w:bottom w:w="15" w:type="dxa"/>
        <w:right w:w="15" w:type="dxa"/>
      </w:tblCellMar>
    </w:tblPr>
  </w:style>
  <w:style w:type="table" w:customStyle="1" w:styleId="17">
    <w:name w:val="17"/>
    <w:basedOn w:val="TableNormal"/>
    <w:rsid w:val="004C461B"/>
    <w:tblPr>
      <w:tblStyleRowBandSize w:val="1"/>
      <w:tblStyleColBandSize w:val="1"/>
      <w:tblCellMar>
        <w:top w:w="15" w:type="dxa"/>
        <w:left w:w="15" w:type="dxa"/>
        <w:bottom w:w="15" w:type="dxa"/>
        <w:right w:w="15" w:type="dxa"/>
      </w:tblCellMar>
    </w:tblPr>
  </w:style>
  <w:style w:type="table" w:customStyle="1" w:styleId="16">
    <w:name w:val="16"/>
    <w:basedOn w:val="TableNormal"/>
    <w:rsid w:val="004C461B"/>
    <w:tblPr>
      <w:tblStyleRowBandSize w:val="1"/>
      <w:tblStyleColBandSize w:val="1"/>
      <w:tblCellMar>
        <w:top w:w="15" w:type="dxa"/>
        <w:left w:w="15" w:type="dxa"/>
        <w:bottom w:w="15" w:type="dxa"/>
        <w:right w:w="15" w:type="dxa"/>
      </w:tblCellMar>
    </w:tblPr>
  </w:style>
  <w:style w:type="table" w:customStyle="1" w:styleId="15">
    <w:name w:val="15"/>
    <w:basedOn w:val="TableNormal"/>
    <w:rsid w:val="004C461B"/>
    <w:tblPr>
      <w:tblStyleRowBandSize w:val="1"/>
      <w:tblStyleColBandSize w:val="1"/>
      <w:tblCellMar>
        <w:top w:w="15" w:type="dxa"/>
        <w:left w:w="15" w:type="dxa"/>
        <w:bottom w:w="15" w:type="dxa"/>
        <w:right w:w="15" w:type="dxa"/>
      </w:tblCellMar>
    </w:tblPr>
  </w:style>
  <w:style w:type="table" w:customStyle="1" w:styleId="14">
    <w:name w:val="14"/>
    <w:basedOn w:val="TableNormal"/>
    <w:rsid w:val="004C461B"/>
    <w:tblPr>
      <w:tblStyleRowBandSize w:val="1"/>
      <w:tblStyleColBandSize w:val="1"/>
      <w:tblCellMar>
        <w:top w:w="15" w:type="dxa"/>
        <w:left w:w="15" w:type="dxa"/>
        <w:bottom w:w="15" w:type="dxa"/>
        <w:right w:w="15" w:type="dxa"/>
      </w:tblCellMar>
    </w:tblPr>
  </w:style>
  <w:style w:type="table" w:customStyle="1" w:styleId="13">
    <w:name w:val="13"/>
    <w:basedOn w:val="TableNormal"/>
    <w:rsid w:val="004C461B"/>
    <w:tblPr>
      <w:tblStyleRowBandSize w:val="1"/>
      <w:tblStyleColBandSize w:val="1"/>
      <w:tblCellMar>
        <w:top w:w="15" w:type="dxa"/>
        <w:left w:w="15" w:type="dxa"/>
        <w:bottom w:w="15" w:type="dxa"/>
        <w:right w:w="15" w:type="dxa"/>
      </w:tblCellMar>
    </w:tblPr>
  </w:style>
  <w:style w:type="table" w:customStyle="1" w:styleId="12">
    <w:name w:val="12"/>
    <w:basedOn w:val="TableNormal"/>
    <w:rsid w:val="004C461B"/>
    <w:tblPr>
      <w:tblStyleRowBandSize w:val="1"/>
      <w:tblStyleColBandSize w:val="1"/>
      <w:tblCellMar>
        <w:top w:w="15" w:type="dxa"/>
        <w:left w:w="15" w:type="dxa"/>
        <w:bottom w:w="15" w:type="dxa"/>
        <w:right w:w="15" w:type="dxa"/>
      </w:tblCellMar>
    </w:tblPr>
  </w:style>
  <w:style w:type="table" w:customStyle="1" w:styleId="11">
    <w:name w:val="11"/>
    <w:basedOn w:val="TableNormal"/>
    <w:rsid w:val="004C461B"/>
    <w:tblPr>
      <w:tblStyleRowBandSize w:val="1"/>
      <w:tblStyleColBandSize w:val="1"/>
      <w:tblCellMar>
        <w:top w:w="15" w:type="dxa"/>
        <w:left w:w="15" w:type="dxa"/>
        <w:bottom w:w="15" w:type="dxa"/>
        <w:right w:w="15" w:type="dxa"/>
      </w:tblCellMar>
    </w:tblPr>
  </w:style>
  <w:style w:type="table" w:customStyle="1" w:styleId="10">
    <w:name w:val="10"/>
    <w:basedOn w:val="TableNormal"/>
    <w:rsid w:val="004C461B"/>
    <w:tblPr>
      <w:tblStyleRowBandSize w:val="1"/>
      <w:tblStyleColBandSize w:val="1"/>
      <w:tblCellMar>
        <w:top w:w="15" w:type="dxa"/>
        <w:left w:w="15" w:type="dxa"/>
        <w:bottom w:w="15" w:type="dxa"/>
        <w:right w:w="15" w:type="dxa"/>
      </w:tblCellMar>
    </w:tblPr>
  </w:style>
  <w:style w:type="table" w:customStyle="1" w:styleId="9">
    <w:name w:val="9"/>
    <w:basedOn w:val="TableNormal"/>
    <w:rsid w:val="004C461B"/>
    <w:tblPr>
      <w:tblStyleRowBandSize w:val="1"/>
      <w:tblStyleColBandSize w:val="1"/>
      <w:tblCellMar>
        <w:top w:w="15" w:type="dxa"/>
        <w:left w:w="15" w:type="dxa"/>
        <w:bottom w:w="15" w:type="dxa"/>
        <w:right w:w="15" w:type="dxa"/>
      </w:tblCellMar>
    </w:tblPr>
  </w:style>
  <w:style w:type="table" w:customStyle="1" w:styleId="8">
    <w:name w:val="8"/>
    <w:basedOn w:val="TableNormal"/>
    <w:rsid w:val="004C461B"/>
    <w:tblPr>
      <w:tblStyleRowBandSize w:val="1"/>
      <w:tblStyleColBandSize w:val="1"/>
      <w:tblCellMar>
        <w:top w:w="15" w:type="dxa"/>
        <w:left w:w="15" w:type="dxa"/>
        <w:bottom w:w="15" w:type="dxa"/>
        <w:right w:w="15" w:type="dxa"/>
      </w:tblCellMar>
    </w:tblPr>
  </w:style>
  <w:style w:type="table" w:customStyle="1" w:styleId="7">
    <w:name w:val="7"/>
    <w:basedOn w:val="TableNormal"/>
    <w:rsid w:val="004C461B"/>
    <w:tblPr>
      <w:tblStyleRowBandSize w:val="1"/>
      <w:tblStyleColBandSize w:val="1"/>
      <w:tblCellMar>
        <w:top w:w="15" w:type="dxa"/>
        <w:left w:w="15" w:type="dxa"/>
        <w:bottom w:w="15" w:type="dxa"/>
        <w:right w:w="15" w:type="dxa"/>
      </w:tblCellMar>
    </w:tblPr>
  </w:style>
  <w:style w:type="table" w:customStyle="1" w:styleId="6">
    <w:name w:val="6"/>
    <w:basedOn w:val="TableNormal"/>
    <w:rsid w:val="004C461B"/>
    <w:tblPr>
      <w:tblStyleRowBandSize w:val="1"/>
      <w:tblStyleColBandSize w:val="1"/>
      <w:tblCellMar>
        <w:top w:w="15" w:type="dxa"/>
        <w:left w:w="15" w:type="dxa"/>
        <w:bottom w:w="15" w:type="dxa"/>
        <w:right w:w="15" w:type="dxa"/>
      </w:tblCellMar>
    </w:tblPr>
  </w:style>
  <w:style w:type="table" w:customStyle="1" w:styleId="5">
    <w:name w:val="5"/>
    <w:basedOn w:val="TableNormal"/>
    <w:rsid w:val="004C461B"/>
    <w:tblPr>
      <w:tblStyleRowBandSize w:val="1"/>
      <w:tblStyleColBandSize w:val="1"/>
      <w:tblCellMar>
        <w:top w:w="15" w:type="dxa"/>
        <w:left w:w="15" w:type="dxa"/>
        <w:bottom w:w="15" w:type="dxa"/>
        <w:right w:w="15" w:type="dxa"/>
      </w:tblCellMar>
    </w:tblPr>
  </w:style>
  <w:style w:type="table" w:customStyle="1" w:styleId="4">
    <w:name w:val="4"/>
    <w:basedOn w:val="TableNormal"/>
    <w:rsid w:val="004C461B"/>
    <w:tblPr>
      <w:tblStyleRowBandSize w:val="1"/>
      <w:tblStyleColBandSize w:val="1"/>
      <w:tblCellMar>
        <w:top w:w="15" w:type="dxa"/>
        <w:left w:w="15" w:type="dxa"/>
        <w:bottom w:w="15" w:type="dxa"/>
        <w:right w:w="15" w:type="dxa"/>
      </w:tblCellMar>
    </w:tblPr>
  </w:style>
  <w:style w:type="table" w:customStyle="1" w:styleId="3">
    <w:name w:val="3"/>
    <w:basedOn w:val="TableNormal"/>
    <w:rsid w:val="004C461B"/>
    <w:tblPr>
      <w:tblStyleRowBandSize w:val="1"/>
      <w:tblStyleColBandSize w:val="1"/>
      <w:tblCellMar>
        <w:top w:w="15" w:type="dxa"/>
        <w:left w:w="15" w:type="dxa"/>
        <w:bottom w:w="15" w:type="dxa"/>
        <w:right w:w="15" w:type="dxa"/>
      </w:tblCellMar>
    </w:tblPr>
  </w:style>
  <w:style w:type="table" w:customStyle="1" w:styleId="2">
    <w:name w:val="2"/>
    <w:basedOn w:val="TableNormal"/>
    <w:rsid w:val="004C461B"/>
    <w:tblPr>
      <w:tblStyleRowBandSize w:val="1"/>
      <w:tblStyleColBandSize w:val="1"/>
      <w:tblCellMar>
        <w:top w:w="15" w:type="dxa"/>
        <w:left w:w="15" w:type="dxa"/>
        <w:bottom w:w="15" w:type="dxa"/>
        <w:right w:w="15" w:type="dxa"/>
      </w:tblCellMar>
    </w:tblPr>
  </w:style>
  <w:style w:type="table" w:customStyle="1" w:styleId="1">
    <w:name w:val="1"/>
    <w:basedOn w:val="TableNormal"/>
    <w:rsid w:val="004C461B"/>
    <w:tblPr>
      <w:tblStyleRowBandSize w:val="1"/>
      <w:tblStyleColBandSize w:val="1"/>
      <w:tblCellMar>
        <w:top w:w="15" w:type="dxa"/>
        <w:left w:w="15" w:type="dxa"/>
        <w:bottom w:w="15" w:type="dxa"/>
        <w:right w:w="15" w:type="dxa"/>
      </w:tblCellMar>
    </w:tblPr>
  </w:style>
  <w:style w:type="table" w:styleId="Tabladelista6concolores">
    <w:name w:val="List Table 6 Colorful"/>
    <w:basedOn w:val="Tablanormal"/>
    <w:uiPriority w:val="51"/>
    <w:rsid w:val="004C461B"/>
    <w:pPr>
      <w:spacing w:after="0" w:line="240" w:lineRule="auto"/>
    </w:pPr>
    <w:rPr>
      <w:rFonts w:ascii="Calibri" w:eastAsia="Calibri" w:hAnsi="Calibri" w:cs="Calibri"/>
      <w:color w:val="000000" w:themeColor="text1"/>
      <w:lang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4C46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C46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C46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4C461B"/>
    <w:rPr>
      <w:color w:val="605E5C"/>
      <w:shd w:val="clear" w:color="auto" w:fill="E1DFDD"/>
    </w:rPr>
  </w:style>
  <w:style w:type="paragraph" w:customStyle="1" w:styleId="Default">
    <w:name w:val="Default"/>
    <w:rsid w:val="004C461B"/>
    <w:pPr>
      <w:autoSpaceDE w:val="0"/>
      <w:autoSpaceDN w:val="0"/>
      <w:adjustRightInd w:val="0"/>
      <w:spacing w:after="0" w:line="240" w:lineRule="auto"/>
    </w:pPr>
    <w:rPr>
      <w:rFonts w:ascii="Arial" w:hAnsi="Arial" w:cs="Arial"/>
      <w:color w:val="000000"/>
      <w:sz w:val="24"/>
      <w:szCs w:val="24"/>
      <w:lang w:val="es-ES"/>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4C461B"/>
    <w:rPr>
      <w:rFonts w:ascii="Times New Roman" w:eastAsia="Times New Roman" w:hAnsi="Times New Roman" w:cs="Times New Roman"/>
      <w:sz w:val="20"/>
      <w:szCs w:val="20"/>
      <w:lang w:val="es-ES" w:eastAsia="ar-SA"/>
    </w:rPr>
  </w:style>
  <w:style w:type="paragraph" w:customStyle="1" w:styleId="Standard">
    <w:name w:val="Standard"/>
    <w:qFormat/>
    <w:rsid w:val="004C461B"/>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styleId="Referenciasutil">
    <w:name w:val="Subtle Reference"/>
    <w:basedOn w:val="Fuentedeprrafopredeter"/>
    <w:uiPriority w:val="31"/>
    <w:qFormat/>
    <w:rsid w:val="004C461B"/>
    <w:rPr>
      <w:smallCaps/>
      <w:color w:val="5A5A5A" w:themeColor="text1" w:themeTint="A5"/>
    </w:rPr>
  </w:style>
  <w:style w:type="table" w:customStyle="1" w:styleId="Tablaconcuadrcula1">
    <w:name w:val="Tabla con cuadrícula1"/>
    <w:basedOn w:val="Tablanormal"/>
    <w:next w:val="Tablaconcuadrcula"/>
    <w:uiPriority w:val="39"/>
    <w:rsid w:val="004C461B"/>
    <w:pPr>
      <w:spacing w:after="0" w:line="240" w:lineRule="auto"/>
    </w:pPr>
    <w:rPr>
      <w:rFonts w:ascii="Calibri" w:eastAsiaTheme="minorEastAsia"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C461B"/>
    <w:rPr>
      <w:color w:val="954F72"/>
      <w:u w:val="single"/>
    </w:rPr>
  </w:style>
  <w:style w:type="paragraph" w:customStyle="1" w:styleId="msonormal0">
    <w:name w:val="msonormal"/>
    <w:basedOn w:val="Normal"/>
    <w:rsid w:val="004C461B"/>
    <w:pPr>
      <w:suppressAutoHyphens w:val="0"/>
      <w:spacing w:before="100" w:beforeAutospacing="1" w:after="100" w:afterAutospacing="1"/>
    </w:pPr>
    <w:rPr>
      <w:sz w:val="24"/>
      <w:szCs w:val="24"/>
      <w:lang w:val="es-MX" w:eastAsia="es-MX"/>
    </w:rPr>
  </w:style>
  <w:style w:type="paragraph" w:customStyle="1" w:styleId="xl63">
    <w:name w:val="xl63"/>
    <w:basedOn w:val="Normal"/>
    <w:rsid w:val="004C461B"/>
    <w:pPr>
      <w:suppressAutoHyphens w:val="0"/>
      <w:spacing w:before="100" w:beforeAutospacing="1" w:after="100" w:afterAutospacing="1"/>
      <w:jc w:val="center"/>
      <w:textAlignment w:val="center"/>
    </w:pPr>
    <w:rPr>
      <w:rFonts w:ascii="Calibri Light" w:hAnsi="Calibri Light" w:cs="Calibri Light"/>
      <w:sz w:val="22"/>
      <w:szCs w:val="22"/>
      <w:lang w:val="es-MX" w:eastAsia="es-MX"/>
    </w:rPr>
  </w:style>
  <w:style w:type="paragraph" w:customStyle="1" w:styleId="xl64">
    <w:name w:val="xl64"/>
    <w:basedOn w:val="Normal"/>
    <w:rsid w:val="004C461B"/>
    <w:pPr>
      <w:suppressAutoHyphens w:val="0"/>
      <w:spacing w:before="100" w:beforeAutospacing="1" w:after="100" w:afterAutospacing="1"/>
    </w:pPr>
    <w:rPr>
      <w:rFonts w:ascii="Calibri Light" w:hAnsi="Calibri Light" w:cs="Calibri Light"/>
      <w:sz w:val="22"/>
      <w:szCs w:val="22"/>
      <w:lang w:val="es-MX" w:eastAsia="es-MX"/>
    </w:rPr>
  </w:style>
  <w:style w:type="paragraph" w:customStyle="1" w:styleId="xl65">
    <w:name w:val="xl65"/>
    <w:basedOn w:val="Normal"/>
    <w:rsid w:val="004C461B"/>
    <w:pPr>
      <w:suppressAutoHyphens w:val="0"/>
      <w:spacing w:before="100" w:beforeAutospacing="1" w:after="100" w:afterAutospacing="1"/>
      <w:jc w:val="center"/>
      <w:textAlignment w:val="center"/>
    </w:pPr>
    <w:rPr>
      <w:rFonts w:ascii="Calibri Light" w:hAnsi="Calibri Light" w:cs="Calibri Light"/>
      <w:sz w:val="22"/>
      <w:szCs w:val="22"/>
      <w:lang w:val="es-MX" w:eastAsia="es-MX"/>
    </w:rPr>
  </w:style>
  <w:style w:type="paragraph" w:customStyle="1" w:styleId="xl66">
    <w:name w:val="xl66"/>
    <w:basedOn w:val="Normal"/>
    <w:rsid w:val="004C461B"/>
    <w:pPr>
      <w:suppressAutoHyphens w:val="0"/>
      <w:spacing w:before="100" w:beforeAutospacing="1" w:after="100" w:afterAutospacing="1"/>
      <w:textAlignment w:val="center"/>
    </w:pPr>
    <w:rPr>
      <w:rFonts w:ascii="Calibri Light" w:hAnsi="Calibri Light" w:cs="Calibri Light"/>
      <w:sz w:val="22"/>
      <w:szCs w:val="22"/>
      <w:lang w:val="es-MX" w:eastAsia="es-MX"/>
    </w:rPr>
  </w:style>
  <w:style w:type="paragraph" w:customStyle="1" w:styleId="xl67">
    <w:name w:val="xl67"/>
    <w:basedOn w:val="Normal"/>
    <w:rsid w:val="004C461B"/>
    <w:pPr>
      <w:suppressAutoHyphens w:val="0"/>
      <w:spacing w:before="100" w:beforeAutospacing="1" w:after="100" w:afterAutospacing="1"/>
      <w:textAlignment w:val="center"/>
    </w:pPr>
    <w:rPr>
      <w:rFonts w:ascii="Calibri Light" w:hAnsi="Calibri Light" w:cs="Calibri Light"/>
      <w:sz w:val="22"/>
      <w:szCs w:val="22"/>
      <w:lang w:val="es-MX" w:eastAsia="es-MX"/>
    </w:rPr>
  </w:style>
  <w:style w:type="paragraph" w:customStyle="1" w:styleId="xl68">
    <w:name w:val="xl68"/>
    <w:basedOn w:val="Normal"/>
    <w:rsid w:val="004C46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Light" w:hAnsi="Calibri Light" w:cs="Calibri Light"/>
      <w:b/>
      <w:bCs/>
      <w:sz w:val="22"/>
      <w:szCs w:val="22"/>
      <w:lang w:val="es-MX" w:eastAsia="es-MX"/>
    </w:rPr>
  </w:style>
  <w:style w:type="paragraph" w:customStyle="1" w:styleId="xl69">
    <w:name w:val="xl69"/>
    <w:basedOn w:val="Normal"/>
    <w:rsid w:val="004C461B"/>
    <w:pPr>
      <w:pBdr>
        <w:top w:val="single" w:sz="4" w:space="0" w:color="auto"/>
        <w:left w:val="single" w:sz="4" w:space="0" w:color="auto"/>
        <w:bottom w:val="single" w:sz="4" w:space="0" w:color="auto"/>
      </w:pBdr>
      <w:shd w:val="clear" w:color="D9E1F2" w:fill="D9E1F2"/>
      <w:suppressAutoHyphens w:val="0"/>
      <w:spacing w:before="100" w:beforeAutospacing="1" w:after="100" w:afterAutospacing="1"/>
      <w:jc w:val="center"/>
      <w:textAlignment w:val="center"/>
    </w:pPr>
    <w:rPr>
      <w:b/>
      <w:bCs/>
      <w:sz w:val="24"/>
      <w:szCs w:val="24"/>
      <w:lang w:val="es-MX" w:eastAsia="es-MX"/>
    </w:rPr>
  </w:style>
  <w:style w:type="paragraph" w:customStyle="1" w:styleId="xl70">
    <w:name w:val="xl70"/>
    <w:basedOn w:val="Normal"/>
    <w:rsid w:val="004C461B"/>
    <w:pPr>
      <w:pBdr>
        <w:top w:val="single" w:sz="4" w:space="0" w:color="auto"/>
        <w:bottom w:val="single" w:sz="4" w:space="0" w:color="auto"/>
        <w:right w:val="single" w:sz="4" w:space="0" w:color="auto"/>
      </w:pBdr>
      <w:shd w:val="clear" w:color="D9E1F2" w:fill="D9E1F2"/>
      <w:suppressAutoHyphens w:val="0"/>
      <w:spacing w:before="100" w:beforeAutospacing="1" w:after="100" w:afterAutospacing="1"/>
      <w:jc w:val="center"/>
      <w:textAlignment w:val="center"/>
    </w:pPr>
    <w:rPr>
      <w:b/>
      <w:bCs/>
      <w:sz w:val="24"/>
      <w:szCs w:val="24"/>
      <w:lang w:val="es-MX" w:eastAsia="es-MX"/>
    </w:rPr>
  </w:style>
  <w:style w:type="paragraph" w:customStyle="1" w:styleId="xl71">
    <w:name w:val="xl71"/>
    <w:basedOn w:val="Normal"/>
    <w:rsid w:val="004C461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4"/>
      <w:szCs w:val="24"/>
      <w:lang w:val="es-MX" w:eastAsia="es-MX"/>
    </w:rPr>
  </w:style>
  <w:style w:type="paragraph" w:customStyle="1" w:styleId="xl72">
    <w:name w:val="xl72"/>
    <w:basedOn w:val="Normal"/>
    <w:rsid w:val="004C461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val="es-MX" w:eastAsia="es-MX"/>
    </w:rPr>
  </w:style>
  <w:style w:type="paragraph" w:customStyle="1" w:styleId="xl73">
    <w:name w:val="xl73"/>
    <w:basedOn w:val="Normal"/>
    <w:rsid w:val="004C461B"/>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jc w:val="center"/>
      <w:textAlignment w:val="center"/>
    </w:pPr>
    <w:rPr>
      <w:rFonts w:ascii="Calibri Light" w:hAnsi="Calibri Light" w:cs="Calibri Light"/>
      <w:b/>
      <w:bCs/>
      <w:sz w:val="22"/>
      <w:szCs w:val="22"/>
      <w:lang w:val="es-MX" w:eastAsia="es-MX"/>
    </w:rPr>
  </w:style>
  <w:style w:type="paragraph" w:customStyle="1" w:styleId="xl74">
    <w:name w:val="xl74"/>
    <w:basedOn w:val="Normal"/>
    <w:rsid w:val="004C461B"/>
    <w:pPr>
      <w:pBdr>
        <w:top w:val="single" w:sz="4" w:space="0" w:color="auto"/>
        <w:left w:val="single" w:sz="4" w:space="0" w:color="auto"/>
        <w:bottom w:val="single" w:sz="4" w:space="0" w:color="auto"/>
      </w:pBdr>
      <w:shd w:val="clear" w:color="000000" w:fill="D9E1F2"/>
      <w:suppressAutoHyphens w:val="0"/>
      <w:spacing w:before="100" w:beforeAutospacing="1" w:after="100" w:afterAutospacing="1"/>
      <w:jc w:val="center"/>
      <w:textAlignment w:val="center"/>
    </w:pPr>
    <w:rPr>
      <w:rFonts w:ascii="Calibri Light" w:hAnsi="Calibri Light" w:cs="Calibri Light"/>
      <w:b/>
      <w:bCs/>
      <w:sz w:val="22"/>
      <w:szCs w:val="22"/>
      <w:lang w:val="es-MX" w:eastAsia="es-MX"/>
    </w:rPr>
  </w:style>
  <w:style w:type="paragraph" w:customStyle="1" w:styleId="xl75">
    <w:name w:val="xl75"/>
    <w:basedOn w:val="Normal"/>
    <w:rsid w:val="004C461B"/>
    <w:pPr>
      <w:pBdr>
        <w:top w:val="single" w:sz="4" w:space="0" w:color="auto"/>
        <w:bottom w:val="single" w:sz="4" w:space="0" w:color="auto"/>
        <w:right w:val="single" w:sz="4" w:space="0" w:color="auto"/>
      </w:pBdr>
      <w:shd w:val="clear" w:color="000000" w:fill="D9E1F2"/>
      <w:suppressAutoHyphens w:val="0"/>
      <w:spacing w:before="100" w:beforeAutospacing="1" w:after="100" w:afterAutospacing="1"/>
      <w:jc w:val="center"/>
      <w:textAlignment w:val="center"/>
    </w:pPr>
    <w:rPr>
      <w:rFonts w:ascii="Calibri Light" w:hAnsi="Calibri Light" w:cs="Calibri Light"/>
      <w:b/>
      <w:bCs/>
      <w:sz w:val="22"/>
      <w:szCs w:val="22"/>
      <w:lang w:val="es-MX" w:eastAsia="es-MX"/>
    </w:rPr>
  </w:style>
  <w:style w:type="paragraph" w:customStyle="1" w:styleId="xl76">
    <w:name w:val="xl76"/>
    <w:basedOn w:val="Normal"/>
    <w:rsid w:val="004C461B"/>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jc w:val="center"/>
      <w:textAlignment w:val="center"/>
    </w:pPr>
    <w:rPr>
      <w:rFonts w:ascii="Calibri Light" w:hAnsi="Calibri Light" w:cs="Calibri Light"/>
      <w:b/>
      <w:bCs/>
      <w:sz w:val="22"/>
      <w:szCs w:val="22"/>
      <w:lang w:val="es-MX" w:eastAsia="es-MX"/>
    </w:rPr>
  </w:style>
  <w:style w:type="paragraph" w:customStyle="1" w:styleId="xl77">
    <w:name w:val="xl77"/>
    <w:basedOn w:val="Normal"/>
    <w:rsid w:val="004C461B"/>
    <w:pPr>
      <w:pBdr>
        <w:top w:val="single" w:sz="4" w:space="0" w:color="auto"/>
        <w:left w:val="single" w:sz="4" w:space="0" w:color="auto"/>
        <w:bottom w:val="single" w:sz="4" w:space="0" w:color="auto"/>
        <w:right w:val="single" w:sz="4" w:space="0" w:color="auto"/>
      </w:pBdr>
      <w:shd w:val="clear" w:color="D9E1F2" w:fill="D9E1F2"/>
      <w:suppressAutoHyphens w:val="0"/>
      <w:spacing w:before="100" w:beforeAutospacing="1" w:after="100" w:afterAutospacing="1"/>
      <w:textAlignment w:val="center"/>
    </w:pPr>
    <w:rPr>
      <w:rFonts w:ascii="Calibri Light" w:hAnsi="Calibri Light" w:cs="Calibri Light"/>
      <w:sz w:val="22"/>
      <w:szCs w:val="22"/>
      <w:lang w:val="es-MX" w:eastAsia="es-MX"/>
    </w:rPr>
  </w:style>
  <w:style w:type="paragraph" w:customStyle="1" w:styleId="xl78">
    <w:name w:val="xl78"/>
    <w:basedOn w:val="Normal"/>
    <w:rsid w:val="004C46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Light" w:hAnsi="Calibri Light" w:cs="Calibri Light"/>
      <w:sz w:val="22"/>
      <w:szCs w:val="22"/>
      <w:lang w:val="es-MX" w:eastAsia="es-MX"/>
    </w:rPr>
  </w:style>
  <w:style w:type="paragraph" w:customStyle="1" w:styleId="xl79">
    <w:name w:val="xl79"/>
    <w:basedOn w:val="Normal"/>
    <w:rsid w:val="004C461B"/>
    <w:pPr>
      <w:pBdr>
        <w:top w:val="single" w:sz="4" w:space="0" w:color="auto"/>
        <w:left w:val="single" w:sz="4" w:space="0" w:color="auto"/>
        <w:bottom w:val="single" w:sz="4" w:space="0" w:color="auto"/>
        <w:right w:val="single" w:sz="4" w:space="0" w:color="auto"/>
      </w:pBdr>
      <w:shd w:val="clear" w:color="D9E1F2" w:fill="D9E1F2"/>
      <w:suppressAutoHyphens w:val="0"/>
      <w:spacing w:before="100" w:beforeAutospacing="1" w:after="100" w:afterAutospacing="1"/>
      <w:textAlignment w:val="center"/>
    </w:pPr>
    <w:rPr>
      <w:rFonts w:ascii="Calibri Light" w:hAnsi="Calibri Light" w:cs="Calibri Light"/>
      <w:sz w:val="22"/>
      <w:szCs w:val="22"/>
      <w:lang w:val="es-MX" w:eastAsia="es-MX"/>
    </w:rPr>
  </w:style>
  <w:style w:type="paragraph" w:customStyle="1" w:styleId="xl80">
    <w:name w:val="xl80"/>
    <w:basedOn w:val="Normal"/>
    <w:rsid w:val="004C46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Light" w:hAnsi="Calibri Light" w:cs="Calibri Light"/>
      <w:sz w:val="22"/>
      <w:szCs w:val="22"/>
      <w:lang w:val="es-MX" w:eastAsia="es-MX"/>
    </w:rPr>
  </w:style>
  <w:style w:type="paragraph" w:customStyle="1" w:styleId="xl81">
    <w:name w:val="xl81"/>
    <w:basedOn w:val="Normal"/>
    <w:rsid w:val="004C461B"/>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jc w:val="center"/>
      <w:textAlignment w:val="center"/>
    </w:pPr>
    <w:rPr>
      <w:rFonts w:ascii="Calibri Light" w:hAnsi="Calibri Light" w:cs="Calibri Light"/>
      <w:b/>
      <w:bCs/>
      <w:sz w:val="18"/>
      <w:szCs w:val="18"/>
      <w:lang w:val="es-MX" w:eastAsia="es-MX"/>
    </w:rPr>
  </w:style>
  <w:style w:type="table" w:customStyle="1" w:styleId="181">
    <w:name w:val="181"/>
    <w:basedOn w:val="TableNormal"/>
    <w:rsid w:val="004C461B"/>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4C461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4C461B"/>
    <w:pPr>
      <w:widowControl w:val="0"/>
      <w:spacing w:after="0" w:line="240" w:lineRule="auto"/>
    </w:pPr>
    <w:rPr>
      <w:rFonts w:ascii="Times New Roman" w:eastAsia="Times New Roman" w:hAnsi="Times New Roman" w:cs="Times New Roman"/>
      <w:sz w:val="20"/>
      <w:szCs w:val="20"/>
      <w:lang w:eastAsia="es-MX"/>
    </w:rPr>
  </w:style>
  <w:style w:type="paragraph" w:customStyle="1" w:styleId="paragraph">
    <w:name w:val="paragraph"/>
    <w:basedOn w:val="Normal"/>
    <w:rsid w:val="004C461B"/>
    <w:pPr>
      <w:suppressAutoHyphens w:val="0"/>
      <w:spacing w:before="100" w:beforeAutospacing="1" w:after="100" w:afterAutospacing="1"/>
    </w:pPr>
    <w:rPr>
      <w:sz w:val="24"/>
      <w:szCs w:val="24"/>
      <w:lang w:val="es-MX" w:eastAsia="es-MX"/>
    </w:rPr>
  </w:style>
  <w:style w:type="character" w:customStyle="1" w:styleId="normaltextrun">
    <w:name w:val="normaltextrun"/>
    <w:basedOn w:val="Fuentedeprrafopredeter"/>
    <w:rsid w:val="004C461B"/>
  </w:style>
  <w:style w:type="character" w:customStyle="1" w:styleId="eop">
    <w:name w:val="eop"/>
    <w:basedOn w:val="Fuentedeprrafopredeter"/>
    <w:rsid w:val="004C461B"/>
  </w:style>
  <w:style w:type="character" w:customStyle="1" w:styleId="apple-converted-space">
    <w:name w:val="apple-converted-space"/>
    <w:basedOn w:val="Fuentedeprrafopredeter"/>
    <w:rsid w:val="004C461B"/>
  </w:style>
  <w:style w:type="table" w:customStyle="1" w:styleId="Tabladelista6concolores1">
    <w:name w:val="Tabla de lista 6 con colores1"/>
    <w:basedOn w:val="Tablanormal"/>
    <w:uiPriority w:val="51"/>
    <w:rsid w:val="004C461B"/>
    <w:pPr>
      <w:spacing w:after="0" w:line="240" w:lineRule="auto"/>
    </w:pPr>
    <w:rPr>
      <w:rFonts w:ascii="Calibri" w:eastAsia="Calibri" w:hAnsi="Calibri" w:cs="Calibri"/>
      <w:color w:val="000000"/>
      <w:lang w:eastAsia="es-MX"/>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pervnculo1">
    <w:name w:val="Hipervínculo1"/>
    <w:basedOn w:val="Fuentedeprrafopredeter"/>
    <w:uiPriority w:val="99"/>
    <w:unhideWhenUsed/>
    <w:rsid w:val="004C461B"/>
    <w:rPr>
      <w:color w:val="0000FF"/>
      <w:u w:val="single"/>
    </w:rPr>
  </w:style>
  <w:style w:type="character" w:customStyle="1" w:styleId="Referenciasutil1">
    <w:name w:val="Referencia sutil1"/>
    <w:basedOn w:val="Fuentedeprrafopredeter"/>
    <w:uiPriority w:val="31"/>
    <w:qFormat/>
    <w:rsid w:val="004C461B"/>
    <w:rPr>
      <w:smallCaps/>
      <w:color w:val="5A5A5A"/>
    </w:rPr>
  </w:style>
  <w:style w:type="character" w:customStyle="1" w:styleId="Mencinsinresolver2">
    <w:name w:val="Mención sin resolver2"/>
    <w:basedOn w:val="Fuentedeprrafopredeter"/>
    <w:uiPriority w:val="99"/>
    <w:semiHidden/>
    <w:unhideWhenUsed/>
    <w:rsid w:val="004C461B"/>
    <w:rPr>
      <w:color w:val="605E5C"/>
      <w:shd w:val="clear" w:color="auto" w:fill="E1DFDD"/>
    </w:rPr>
  </w:style>
  <w:style w:type="table" w:customStyle="1" w:styleId="Sombreadoclaro1">
    <w:name w:val="Sombreado claro1"/>
    <w:basedOn w:val="Tablanormal"/>
    <w:next w:val="Sombreadoclaro"/>
    <w:uiPriority w:val="60"/>
    <w:rsid w:val="004C461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4C461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4C461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4C461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4C461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
    <w:name w:val="Tabla con cuadrícula2"/>
    <w:basedOn w:val="Tablanormal"/>
    <w:next w:val="Tablaconcuadrcula"/>
    <w:uiPriority w:val="39"/>
    <w:rsid w:val="004C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C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
    <w:name w:val="Tabla con cuadrícula 4 - Énfasis 11"/>
    <w:basedOn w:val="Tablanormal"/>
    <w:uiPriority w:val="49"/>
    <w:rsid w:val="004C461B"/>
    <w:pPr>
      <w:spacing w:after="0" w:line="240" w:lineRule="auto"/>
    </w:pPr>
    <w:rPr>
      <w:rFonts w:ascii="Calibri" w:eastAsia="Calibri" w:hAnsi="Calibri" w:cs="Calibri"/>
      <w:lang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a">
    <w:name w:val="List"/>
    <w:basedOn w:val="Normal"/>
    <w:uiPriority w:val="99"/>
    <w:unhideWhenUsed/>
    <w:rsid w:val="004C461B"/>
    <w:pPr>
      <w:suppressAutoHyphens w:val="0"/>
      <w:spacing w:after="200" w:line="276" w:lineRule="auto"/>
      <w:ind w:left="283" w:hanging="283"/>
      <w:contextualSpacing/>
    </w:pPr>
    <w:rPr>
      <w:rFonts w:ascii="Calibri" w:eastAsia="Calibri" w:hAnsi="Calibri" w:cs="Calibri"/>
      <w:sz w:val="22"/>
      <w:szCs w:val="22"/>
      <w:lang w:val="es-MX" w:eastAsia="es-MX"/>
    </w:rPr>
  </w:style>
  <w:style w:type="paragraph" w:styleId="Lista2">
    <w:name w:val="List 2"/>
    <w:basedOn w:val="Normal"/>
    <w:uiPriority w:val="99"/>
    <w:unhideWhenUsed/>
    <w:rsid w:val="004C461B"/>
    <w:pPr>
      <w:suppressAutoHyphens w:val="0"/>
      <w:spacing w:after="200" w:line="276" w:lineRule="auto"/>
      <w:ind w:left="566" w:hanging="283"/>
      <w:contextualSpacing/>
    </w:pPr>
    <w:rPr>
      <w:rFonts w:ascii="Calibri" w:eastAsia="Calibri" w:hAnsi="Calibri" w:cs="Calibri"/>
      <w:sz w:val="22"/>
      <w:szCs w:val="22"/>
      <w:lang w:val="es-MX" w:eastAsia="es-MX"/>
    </w:rPr>
  </w:style>
  <w:style w:type="paragraph" w:styleId="Lista3">
    <w:name w:val="List 3"/>
    <w:basedOn w:val="Normal"/>
    <w:uiPriority w:val="99"/>
    <w:unhideWhenUsed/>
    <w:rsid w:val="004C461B"/>
    <w:pPr>
      <w:suppressAutoHyphens w:val="0"/>
      <w:spacing w:after="200" w:line="276" w:lineRule="auto"/>
      <w:ind w:left="849" w:hanging="283"/>
      <w:contextualSpacing/>
    </w:pPr>
    <w:rPr>
      <w:rFonts w:ascii="Calibri" w:eastAsia="Calibri" w:hAnsi="Calibri" w:cs="Calibri"/>
      <w:sz w:val="22"/>
      <w:szCs w:val="22"/>
      <w:lang w:val="es-MX" w:eastAsia="es-MX"/>
    </w:rPr>
  </w:style>
  <w:style w:type="paragraph" w:styleId="Lista4">
    <w:name w:val="List 4"/>
    <w:basedOn w:val="Normal"/>
    <w:uiPriority w:val="99"/>
    <w:unhideWhenUsed/>
    <w:rsid w:val="004C461B"/>
    <w:pPr>
      <w:suppressAutoHyphens w:val="0"/>
      <w:spacing w:after="200" w:line="276" w:lineRule="auto"/>
      <w:ind w:left="1132" w:hanging="283"/>
      <w:contextualSpacing/>
    </w:pPr>
    <w:rPr>
      <w:rFonts w:ascii="Calibri" w:eastAsia="Calibri" w:hAnsi="Calibri" w:cs="Calibri"/>
      <w:sz w:val="22"/>
      <w:szCs w:val="22"/>
      <w:lang w:val="es-MX" w:eastAsia="es-MX"/>
    </w:rPr>
  </w:style>
  <w:style w:type="paragraph" w:styleId="Lista5">
    <w:name w:val="List 5"/>
    <w:basedOn w:val="Normal"/>
    <w:uiPriority w:val="99"/>
    <w:unhideWhenUsed/>
    <w:rsid w:val="004C461B"/>
    <w:pPr>
      <w:suppressAutoHyphens w:val="0"/>
      <w:spacing w:after="200" w:line="276" w:lineRule="auto"/>
      <w:ind w:left="1415" w:hanging="283"/>
      <w:contextualSpacing/>
    </w:pPr>
    <w:rPr>
      <w:rFonts w:ascii="Calibri" w:eastAsia="Calibri" w:hAnsi="Calibri" w:cs="Calibri"/>
      <w:sz w:val="22"/>
      <w:szCs w:val="22"/>
      <w:lang w:val="es-MX" w:eastAsia="es-MX"/>
    </w:rPr>
  </w:style>
  <w:style w:type="paragraph" w:styleId="Saludo">
    <w:name w:val="Salutation"/>
    <w:basedOn w:val="Normal"/>
    <w:next w:val="Normal"/>
    <w:link w:val="SaludoCar"/>
    <w:uiPriority w:val="99"/>
    <w:unhideWhenUsed/>
    <w:rsid w:val="004C461B"/>
    <w:pPr>
      <w:suppressAutoHyphens w:val="0"/>
      <w:spacing w:after="200" w:line="276" w:lineRule="auto"/>
    </w:pPr>
    <w:rPr>
      <w:rFonts w:ascii="Calibri" w:eastAsia="Calibri" w:hAnsi="Calibri" w:cs="Calibri"/>
      <w:sz w:val="22"/>
      <w:szCs w:val="22"/>
      <w:lang w:val="es-MX" w:eastAsia="es-MX"/>
    </w:rPr>
  </w:style>
  <w:style w:type="character" w:customStyle="1" w:styleId="SaludoCar">
    <w:name w:val="Saludo Car"/>
    <w:basedOn w:val="Fuentedeprrafopredeter"/>
    <w:link w:val="Saludo"/>
    <w:uiPriority w:val="99"/>
    <w:rsid w:val="004C461B"/>
    <w:rPr>
      <w:rFonts w:ascii="Calibri" w:eastAsia="Calibri" w:hAnsi="Calibri" w:cs="Calibri"/>
      <w:lang w:eastAsia="es-MX"/>
    </w:rPr>
  </w:style>
  <w:style w:type="paragraph" w:styleId="Continuarlista">
    <w:name w:val="List Continue"/>
    <w:basedOn w:val="Normal"/>
    <w:uiPriority w:val="99"/>
    <w:unhideWhenUsed/>
    <w:rsid w:val="004C461B"/>
    <w:pPr>
      <w:suppressAutoHyphens w:val="0"/>
      <w:spacing w:after="120" w:line="276" w:lineRule="auto"/>
      <w:ind w:left="283"/>
      <w:contextualSpacing/>
    </w:pPr>
    <w:rPr>
      <w:rFonts w:ascii="Calibri" w:eastAsia="Calibri" w:hAnsi="Calibri" w:cs="Calibri"/>
      <w:sz w:val="22"/>
      <w:szCs w:val="22"/>
      <w:lang w:val="es-MX" w:eastAsia="es-MX"/>
    </w:rPr>
  </w:style>
  <w:style w:type="paragraph" w:customStyle="1" w:styleId="Lneadeasunto">
    <w:name w:val="Línea de asunto"/>
    <w:basedOn w:val="Normal"/>
    <w:rsid w:val="004C461B"/>
    <w:pPr>
      <w:suppressAutoHyphens w:val="0"/>
      <w:spacing w:after="200" w:line="276" w:lineRule="auto"/>
    </w:pPr>
    <w:rPr>
      <w:rFonts w:ascii="Calibri" w:eastAsia="Calibri" w:hAnsi="Calibri" w:cs="Calibri"/>
      <w:sz w:val="22"/>
      <w:szCs w:val="22"/>
      <w:lang w:val="es-MX" w:eastAsia="es-MX"/>
    </w:rPr>
  </w:style>
  <w:style w:type="paragraph" w:styleId="Sangradetextonormal">
    <w:name w:val="Body Text Indent"/>
    <w:basedOn w:val="Normal"/>
    <w:link w:val="SangradetextonormalCar"/>
    <w:uiPriority w:val="99"/>
    <w:semiHidden/>
    <w:unhideWhenUsed/>
    <w:rsid w:val="004C461B"/>
    <w:pPr>
      <w:suppressAutoHyphens w:val="0"/>
      <w:spacing w:after="120" w:line="276" w:lineRule="auto"/>
      <w:ind w:left="283"/>
    </w:pPr>
    <w:rPr>
      <w:rFonts w:ascii="Calibri" w:eastAsia="Calibri" w:hAnsi="Calibri" w:cs="Calibri"/>
      <w:sz w:val="22"/>
      <w:szCs w:val="22"/>
      <w:lang w:val="es-MX" w:eastAsia="es-MX"/>
    </w:rPr>
  </w:style>
  <w:style w:type="character" w:customStyle="1" w:styleId="SangradetextonormalCar">
    <w:name w:val="Sangría de texto normal Car"/>
    <w:basedOn w:val="Fuentedeprrafopredeter"/>
    <w:link w:val="Sangradetextonormal"/>
    <w:uiPriority w:val="99"/>
    <w:semiHidden/>
    <w:rsid w:val="004C461B"/>
    <w:rPr>
      <w:rFonts w:ascii="Calibri" w:eastAsia="Calibri" w:hAnsi="Calibri" w:cs="Calibri"/>
      <w:lang w:eastAsia="es-MX"/>
    </w:rPr>
  </w:style>
  <w:style w:type="paragraph" w:styleId="Textoindependienteprimerasangra2">
    <w:name w:val="Body Text First Indent 2"/>
    <w:basedOn w:val="Sangradetextonormal"/>
    <w:link w:val="Textoindependienteprimerasangra2Car"/>
    <w:uiPriority w:val="99"/>
    <w:unhideWhenUsed/>
    <w:rsid w:val="004C461B"/>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C461B"/>
    <w:rPr>
      <w:rFonts w:ascii="Calibri" w:eastAsia="Calibri" w:hAnsi="Calibri" w:cs="Calibri"/>
      <w:lang w:eastAsia="es-MX"/>
    </w:rPr>
  </w:style>
  <w:style w:type="paragraph" w:styleId="NormalWeb">
    <w:name w:val="Normal (Web)"/>
    <w:basedOn w:val="Normal"/>
    <w:uiPriority w:val="99"/>
    <w:unhideWhenUsed/>
    <w:rsid w:val="004C461B"/>
    <w:pPr>
      <w:suppressAutoHyphens w:val="0"/>
      <w:spacing w:before="100" w:beforeAutospacing="1" w:after="100" w:afterAutospacing="1"/>
    </w:pPr>
    <w:rPr>
      <w:sz w:val="24"/>
      <w:szCs w:val="24"/>
      <w:lang w:val="es-MX" w:eastAsia="es-MX"/>
    </w:rPr>
  </w:style>
  <w:style w:type="table" w:styleId="Tablaconcuadrcula3-nfasis2">
    <w:name w:val="Grid Table 3 Accent 2"/>
    <w:basedOn w:val="Tablanormal"/>
    <w:uiPriority w:val="48"/>
    <w:rsid w:val="004C461B"/>
    <w:pPr>
      <w:spacing w:after="0" w:line="240" w:lineRule="auto"/>
    </w:pPr>
    <w:rPr>
      <w:rFonts w:ascii="Calibri" w:eastAsia="Calibri" w:hAnsi="Calibri" w:cs="Calibri"/>
      <w:lang w:eastAsia="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decuadrcula2">
    <w:name w:val="Grid Table 2"/>
    <w:basedOn w:val="Tablanormal"/>
    <w:uiPriority w:val="47"/>
    <w:rsid w:val="004C461B"/>
    <w:pPr>
      <w:spacing w:after="0" w:line="240" w:lineRule="auto"/>
    </w:pPr>
    <w:rPr>
      <w:rFonts w:ascii="Calibri" w:eastAsia="Calibri" w:hAnsi="Calibri" w:cs="Calibri"/>
      <w:lang w:eastAsia="es-MX"/>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3">
    <w:name w:val="Grid Table 3"/>
    <w:basedOn w:val="Tablanormal"/>
    <w:uiPriority w:val="48"/>
    <w:rsid w:val="004C461B"/>
    <w:pPr>
      <w:spacing w:after="0" w:line="240" w:lineRule="auto"/>
    </w:pPr>
    <w:rPr>
      <w:rFonts w:ascii="Calibri" w:eastAsia="Calibri" w:hAnsi="Calibri" w:cs="Calibri"/>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2-nfasis2">
    <w:name w:val="Grid Table 2 Accent 2"/>
    <w:basedOn w:val="Tablanormal"/>
    <w:uiPriority w:val="47"/>
    <w:rsid w:val="004C461B"/>
    <w:pPr>
      <w:spacing w:after="0" w:line="240" w:lineRule="auto"/>
    </w:pPr>
    <w:rPr>
      <w:rFonts w:ascii="Calibri" w:eastAsia="Calibri" w:hAnsi="Calibri" w:cs="Calibri"/>
      <w:lang w:eastAsia="es-MX"/>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2">
    <w:name w:val="Grid Table 4 Accent 2"/>
    <w:basedOn w:val="Tablanormal"/>
    <w:uiPriority w:val="49"/>
    <w:rsid w:val="004C461B"/>
    <w:pPr>
      <w:spacing w:after="0" w:line="240" w:lineRule="auto"/>
    </w:pPr>
    <w:rPr>
      <w:rFonts w:ascii="Calibri" w:eastAsia="Calibri" w:hAnsi="Calibri" w:cs="Calibri"/>
      <w:lang w:eastAsia="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2">
    <w:name w:val="Grid Table 6 Colorful Accent 2"/>
    <w:basedOn w:val="Tablanormal"/>
    <w:uiPriority w:val="51"/>
    <w:rsid w:val="004C461B"/>
    <w:pPr>
      <w:spacing w:after="0" w:line="240" w:lineRule="auto"/>
    </w:pPr>
    <w:rPr>
      <w:rFonts w:ascii="Calibri" w:eastAsia="Calibri" w:hAnsi="Calibri" w:cs="Calibri"/>
      <w:color w:val="C45911" w:themeColor="accent2" w:themeShade="BF"/>
      <w:lang w:eastAsia="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Sinlista1">
    <w:name w:val="Sin lista1"/>
    <w:next w:val="Sinlista"/>
    <w:uiPriority w:val="99"/>
    <w:semiHidden/>
    <w:unhideWhenUsed/>
    <w:rsid w:val="004C461B"/>
  </w:style>
  <w:style w:type="character" w:styleId="Textoennegrita">
    <w:name w:val="Strong"/>
    <w:basedOn w:val="Fuentedeprrafopredeter"/>
    <w:uiPriority w:val="22"/>
    <w:qFormat/>
    <w:rsid w:val="004C461B"/>
    <w:rPr>
      <w:b/>
      <w:bCs/>
    </w:rPr>
  </w:style>
  <w:style w:type="numbering" w:customStyle="1" w:styleId="ESTILOBASES">
    <w:name w:val="ESTILO BASES"/>
    <w:uiPriority w:val="99"/>
    <w:rsid w:val="004C461B"/>
    <w:pPr>
      <w:numPr>
        <w:numId w:val="23"/>
      </w:numPr>
    </w:pPr>
  </w:style>
  <w:style w:type="table" w:styleId="Tablaconcuadrcula5oscura-nfasis2">
    <w:name w:val="Grid Table 5 Dark Accent 2"/>
    <w:basedOn w:val="Tablanormal"/>
    <w:uiPriority w:val="50"/>
    <w:rsid w:val="004C461B"/>
    <w:pPr>
      <w:spacing w:after="0" w:line="240" w:lineRule="auto"/>
    </w:pPr>
    <w:rPr>
      <w:rFonts w:ascii="Calibri" w:eastAsia="Calibri" w:hAnsi="Calibri" w:cs="Calibri"/>
      <w:lang w:eastAsia="es-MX"/>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4">
    <w:name w:val="Grid Table 4"/>
    <w:basedOn w:val="Tablanormal"/>
    <w:uiPriority w:val="49"/>
    <w:rsid w:val="004C461B"/>
    <w:pPr>
      <w:spacing w:after="0" w:line="240" w:lineRule="auto"/>
    </w:pPr>
    <w:rPr>
      <w:rFonts w:ascii="Calibri" w:eastAsia="Calibri" w:hAnsi="Calibri" w:cs="Calibri"/>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o-nfasis2">
    <w:name w:val="Grid Table 1 Light Accent 2"/>
    <w:basedOn w:val="Tablanormal"/>
    <w:uiPriority w:val="46"/>
    <w:rsid w:val="004C461B"/>
    <w:pPr>
      <w:spacing w:after="0" w:line="240" w:lineRule="auto"/>
    </w:pPr>
    <w:rPr>
      <w:rFonts w:ascii="Calibri" w:eastAsia="Calibri" w:hAnsi="Calibri" w:cs="Calibri"/>
      <w:lang w:eastAsia="es-MX"/>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uentedeprrafopredeter1">
    <w:name w:val="Fuente de párrafo predeter.1"/>
    <w:rsid w:val="004C461B"/>
  </w:style>
  <w:style w:type="table" w:styleId="Tabladelista4-nfasis2">
    <w:name w:val="List Table 4 Accent 2"/>
    <w:basedOn w:val="Tablanormal"/>
    <w:uiPriority w:val="49"/>
    <w:rsid w:val="004C461B"/>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font5">
    <w:name w:val="font5"/>
    <w:basedOn w:val="Normal"/>
    <w:rsid w:val="004C461B"/>
    <w:pPr>
      <w:suppressAutoHyphens w:val="0"/>
      <w:spacing w:before="100" w:beforeAutospacing="1" w:after="100" w:afterAutospacing="1"/>
    </w:pPr>
    <w:rPr>
      <w:rFonts w:ascii="Arial Narrow" w:hAnsi="Arial Narrow"/>
      <w:color w:val="000000"/>
      <w:sz w:val="16"/>
      <w:szCs w:val="16"/>
      <w:lang w:val="es-MX" w:eastAsia="es-ES_tradnl"/>
    </w:rPr>
  </w:style>
  <w:style w:type="paragraph" w:customStyle="1" w:styleId="font6">
    <w:name w:val="font6"/>
    <w:basedOn w:val="Normal"/>
    <w:rsid w:val="004C461B"/>
    <w:pPr>
      <w:suppressAutoHyphens w:val="0"/>
      <w:spacing w:before="100" w:beforeAutospacing="1" w:after="100" w:afterAutospacing="1"/>
    </w:pPr>
    <w:rPr>
      <w:rFonts w:ascii="Arial Narrow" w:hAnsi="Arial Narrow"/>
      <w:color w:val="FF0000"/>
      <w:sz w:val="16"/>
      <w:szCs w:val="16"/>
      <w:lang w:val="es-MX" w:eastAsia="es-ES_tradnl"/>
    </w:rPr>
  </w:style>
  <w:style w:type="paragraph" w:customStyle="1" w:styleId="font7">
    <w:name w:val="font7"/>
    <w:basedOn w:val="Normal"/>
    <w:rsid w:val="004C461B"/>
    <w:pPr>
      <w:suppressAutoHyphens w:val="0"/>
      <w:spacing w:before="100" w:beforeAutospacing="1" w:after="100" w:afterAutospacing="1"/>
    </w:pPr>
    <w:rPr>
      <w:rFonts w:ascii="Arial Narrow" w:hAnsi="Arial Narrow"/>
      <w:color w:val="FF0000"/>
      <w:lang w:val="es-MX" w:eastAsia="es-ES_tradnl"/>
    </w:rPr>
  </w:style>
  <w:style w:type="paragraph" w:styleId="Revisin">
    <w:name w:val="Revision"/>
    <w:hidden/>
    <w:uiPriority w:val="99"/>
    <w:semiHidden/>
    <w:rsid w:val="004C461B"/>
    <w:pPr>
      <w:spacing w:after="0" w:line="240" w:lineRule="auto"/>
    </w:pPr>
    <w:rPr>
      <w:rFonts w:ascii="Times New Roman" w:eastAsia="Times New Roman" w:hAnsi="Times New Roman" w:cs="Times New Roman"/>
      <w:sz w:val="24"/>
      <w:szCs w:val="24"/>
      <w:lang w:eastAsia="es-ES_tradnl"/>
    </w:rPr>
  </w:style>
  <w:style w:type="table" w:styleId="Tablaconcuadrcula4-nfasis4">
    <w:name w:val="Grid Table 4 Accent 4"/>
    <w:basedOn w:val="Tablanormal"/>
    <w:uiPriority w:val="49"/>
    <w:rsid w:val="004C461B"/>
    <w:pPr>
      <w:spacing w:after="0" w:line="240" w:lineRule="auto"/>
    </w:pPr>
    <w:rPr>
      <w:rFonts w:ascii="Calibri" w:eastAsia="Calibri" w:hAnsi="Calibri" w:cs="Calibri"/>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4C461B"/>
    <w:pPr>
      <w:spacing w:after="0" w:line="240" w:lineRule="auto"/>
    </w:pPr>
    <w:rPr>
      <w:rFonts w:ascii="Calibri" w:eastAsia="Calibri" w:hAnsi="Calibri" w:cs="Calibri"/>
      <w:lang w:eastAsia="es-MX"/>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Estiloimportado14">
    <w:name w:val="Estilo importado 14"/>
    <w:rsid w:val="000342EF"/>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18206">
      <w:bodyDiv w:val="1"/>
      <w:marLeft w:val="0"/>
      <w:marRight w:val="0"/>
      <w:marTop w:val="0"/>
      <w:marBottom w:val="0"/>
      <w:divBdr>
        <w:top w:val="none" w:sz="0" w:space="0" w:color="auto"/>
        <w:left w:val="none" w:sz="0" w:space="0" w:color="auto"/>
        <w:bottom w:val="none" w:sz="0" w:space="0" w:color="auto"/>
        <w:right w:val="none" w:sz="0" w:space="0" w:color="auto"/>
      </w:divBdr>
    </w:div>
    <w:div w:id="1069425212">
      <w:bodyDiv w:val="1"/>
      <w:marLeft w:val="0"/>
      <w:marRight w:val="0"/>
      <w:marTop w:val="0"/>
      <w:marBottom w:val="0"/>
      <w:divBdr>
        <w:top w:val="none" w:sz="0" w:space="0" w:color="auto"/>
        <w:left w:val="none" w:sz="0" w:space="0" w:color="auto"/>
        <w:bottom w:val="none" w:sz="0" w:space="0" w:color="auto"/>
        <w:right w:val="none" w:sz="0" w:space="0" w:color="auto"/>
      </w:divBdr>
    </w:div>
    <w:div w:id="142908095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j.jalisco.gob.mx/transparenc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09 de mayo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7A707C-585F-4039-8830-AC63834C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783</Words>
  <Characters>4310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SECGSSJ-LCCC-002-2023 CON CONCURRENCIA DE COMITÉ</dc:subject>
  <dc:creator>Eaguilar</dc:creator>
  <cp:keywords/>
  <dc:description/>
  <cp:lastModifiedBy>Carlos Alejandro CAOR. Orquiz Ramirez</cp:lastModifiedBy>
  <cp:revision>5</cp:revision>
  <cp:lastPrinted>2024-09-11T23:12:00Z</cp:lastPrinted>
  <dcterms:created xsi:type="dcterms:W3CDTF">2024-09-11T22:49:00Z</dcterms:created>
  <dcterms:modified xsi:type="dcterms:W3CDTF">2024-09-11T23:24:00Z</dcterms:modified>
  <cp:category/>
</cp:coreProperties>
</file>