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67E7" w14:textId="6E7398C8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color w:val="000000"/>
          <w:sz w:val="18"/>
          <w:szCs w:val="18"/>
        </w:rPr>
      </w:pPr>
      <w:bookmarkStart w:id="0" w:name="_Hlk39845449"/>
      <w:r w:rsidRPr="00265A6E">
        <w:rPr>
          <w:rFonts w:ascii="Montserrat" w:hAnsi="Montserrat" w:cs="Arial"/>
          <w:color w:val="000000"/>
          <w:sz w:val="18"/>
          <w:szCs w:val="18"/>
        </w:rPr>
        <w:t xml:space="preserve">En la Ciudad de Guadalajara, Jalisco, siendo las 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10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>:</w:t>
      </w:r>
      <w:r w:rsidR="006B608F" w:rsidRPr="006B608F">
        <w:rPr>
          <w:rFonts w:ascii="Montserrat" w:hAnsi="Montserrat" w:cs="Arial"/>
          <w:b/>
          <w:bCs/>
          <w:color w:val="000000"/>
          <w:sz w:val="18"/>
          <w:szCs w:val="18"/>
        </w:rPr>
        <w:t>00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horas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día 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4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septiembre</w:t>
      </w:r>
      <w:r w:rsidR="00265A6E"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la sala de juntas de la Coordinación de Adquisiciones del Organismo Público Descentralizado Servicios de Salud Jalisco, ubicado en calle Calpulalpan #15, Colonia Centro en la Ciudad de Guadalajara, Jalisco, México, C.P. 44100, se reunieron los Servidores Públicos del Organismo Público Descentralizado Servicios de Salud Jalisco (en adelante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), cuyos nombres y firmas aparecen al final de la presente Acta, con objeto de emitir 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FALLO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procedimiento de </w:t>
      </w:r>
      <w:r w:rsidR="00BE4A51" w:rsidRPr="00265A6E">
        <w:rPr>
          <w:rFonts w:ascii="Montserrat" w:hAnsi="Montserrat" w:cs="Arial"/>
          <w:color w:val="000000"/>
          <w:sz w:val="18"/>
          <w:szCs w:val="18"/>
        </w:rPr>
        <w:t xml:space="preserve">adquisición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relativo a la </w:t>
      </w:r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NACIONAL ELECTRÓNICA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IA-73-019-914010985-N-18-2025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“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SERVICIO INTEGRAL PARA LA JORNADA NACIONAL DE SALUD PÚBLICA PARA EL O.P.D. SERVICIOS DE SALUD JALISCO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>”</w:t>
      </w:r>
      <w:r w:rsidR="009D6C66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(en adelante </w:t>
      </w:r>
      <w:r w:rsidRPr="00265A6E">
        <w:rPr>
          <w:rFonts w:ascii="Montserrat" w:hAnsi="Montserrat" w:cs="Arial"/>
          <w:b/>
          <w:iCs/>
          <w:color w:val="000000"/>
          <w:sz w:val="18"/>
          <w:szCs w:val="18"/>
        </w:rPr>
        <w:t xml:space="preserve">LA </w:t>
      </w:r>
      <w:r w:rsidR="009D6C66" w:rsidRPr="00265A6E">
        <w:rPr>
          <w:rFonts w:ascii="Montserrat" w:hAnsi="Montserrat" w:cs="Arial"/>
          <w:b/>
          <w:i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>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del  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 Ley de Adquisiciones, Arrendamientos y Servicios del Sector Público, (en adelante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>)</w:t>
      </w:r>
      <w:r w:rsidR="001E06DF">
        <w:rPr>
          <w:rFonts w:ascii="Montserrat" w:hAnsi="Montserrat" w:cs="Arial"/>
          <w:bCs/>
          <w:color w:val="000000"/>
          <w:sz w:val="18"/>
          <w:szCs w:val="18"/>
        </w:rPr>
        <w:t>.</w:t>
      </w:r>
    </w:p>
    <w:p w14:paraId="7F1CCEF9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F3D204B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RESULTANDO:</w:t>
      </w:r>
    </w:p>
    <w:p w14:paraId="370C9E36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3B342132" w14:textId="3A324AB3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- - -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PRIMERO.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– Con fecha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28</w:t>
      </w:r>
      <w:r w:rsidR="00BE4A51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agosto</w:t>
      </w:r>
      <w:r w:rsidR="00F6360C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del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 llevó a cabo la publicación de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las bases 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 xml:space="preserve">de la </w:t>
      </w:r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NACIONAL ELECTRÓNICA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IA-73-019-914010985-N-18-2025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“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>SERVICIO INTEGRAL PARA LA JORNADA NACIONAL DE SALUD PÚBLICA PARA EL O.P.D. SERVICIOS DE SALUD JALISCO</w:t>
      </w:r>
      <w:r w:rsidR="00F6360C" w:rsidRPr="00265A6E">
        <w:rPr>
          <w:rFonts w:ascii="Montserrat" w:hAnsi="Montserrat" w:cs="Arial"/>
          <w:b/>
          <w:i/>
          <w:color w:val="000000"/>
          <w:sz w:val="18"/>
          <w:szCs w:val="18"/>
        </w:rPr>
        <w:t>”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</w:t>
      </w:r>
      <w:r w:rsidR="00EB4B10">
        <w:rPr>
          <w:rFonts w:ascii="Montserrat" w:hAnsi="Montserrat" w:cs="Arial"/>
          <w:color w:val="000000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 w:rsidRPr="00EB4B10">
        <w:rPr>
          <w:rFonts w:ascii="Montserrat" w:hAnsi="Montserrat" w:cs="Arial"/>
          <w:color w:val="000000"/>
          <w:sz w:val="18"/>
          <w:szCs w:val="18"/>
        </w:rPr>
        <w:t xml:space="preserve">Plataforma Digital de Contrataciones Públicas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(en adelante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Compras Mx</w:t>
      </w:r>
      <w:r w:rsidRPr="00265A6E">
        <w:rPr>
          <w:rFonts w:ascii="Montserrat" w:hAnsi="Montserrat" w:cs="Arial"/>
          <w:color w:val="000000"/>
          <w:sz w:val="18"/>
          <w:szCs w:val="18"/>
        </w:rPr>
        <w:t>)</w:t>
      </w:r>
      <w:r w:rsidR="00F6360C" w:rsidRPr="00265A6E">
        <w:rPr>
          <w:rFonts w:ascii="Montserrat" w:hAnsi="Montserrat"/>
          <w:sz w:val="18"/>
          <w:szCs w:val="18"/>
        </w:rPr>
        <w:t xml:space="preserve"> </w:t>
      </w:r>
      <w:hyperlink r:id="rId7" w:history="1">
        <w:r w:rsidR="00EB4B10">
          <w:rPr>
            <w:rStyle w:val="Hipervnculo"/>
            <w:rFonts w:ascii="Montserrat" w:hAnsi="Montserrat" w:cs="Arial"/>
            <w:sz w:val="18"/>
            <w:szCs w:val="18"/>
          </w:rPr>
          <w:t>https://comprasmx.buengobierno.gob.mx/</w:t>
        </w:r>
      </w:hyperlink>
      <w:r w:rsidRPr="00265A6E">
        <w:rPr>
          <w:rFonts w:ascii="Montserrat" w:hAnsi="Montserrat" w:cs="Arial"/>
          <w:color w:val="000000"/>
          <w:sz w:val="18"/>
          <w:szCs w:val="18"/>
        </w:rPr>
        <w:t>,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F14B1">
        <w:rPr>
          <w:rFonts w:ascii="Montserrat" w:hAnsi="Montserrat" w:cs="Arial"/>
          <w:color w:val="000000"/>
          <w:sz w:val="18"/>
          <w:szCs w:val="18"/>
        </w:rPr>
        <w:t xml:space="preserve">y en la página </w:t>
      </w:r>
      <w:hyperlink r:id="rId8" w:history="1">
        <w:r w:rsidR="00FF14B1" w:rsidRPr="00FF14B1">
          <w:rPr>
            <w:rStyle w:val="Hipervnculo"/>
            <w:rFonts w:ascii="Montserrat" w:hAnsi="Montserrat" w:cs="Arial"/>
            <w:sz w:val="18"/>
            <w:szCs w:val="18"/>
          </w:rPr>
          <w:t>https://sifssj.jalisco.gob.mx/</w:t>
        </w:r>
      </w:hyperlink>
      <w:r w:rsidR="00FF14B1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del Organismo Público Descentralizado Servicios de Salud Jalisco,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cumpliéndose así con lo establecido en el Calendario de Actividades de las 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bases de </w:t>
      </w:r>
      <w:r w:rsidR="00F32928" w:rsidRPr="00265A6E">
        <w:rPr>
          <w:rFonts w:ascii="Montserrat" w:hAnsi="Montserrat" w:cs="Arial"/>
          <w:b/>
          <w:color w:val="000000"/>
          <w:sz w:val="18"/>
          <w:szCs w:val="18"/>
        </w:rPr>
        <w:t>LA INVITACION</w:t>
      </w:r>
      <w:r w:rsidR="00F32928"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que rigen el</w:t>
      </w:r>
      <w:r w:rsidR="00F6360C" w:rsidRPr="00265A6E">
        <w:rPr>
          <w:rFonts w:ascii="Montserrat" w:hAnsi="Montserrat" w:cs="Arial"/>
          <w:color w:val="000000"/>
          <w:sz w:val="18"/>
          <w:szCs w:val="18"/>
        </w:rPr>
        <w:t xml:space="preserve"> presente </w:t>
      </w:r>
      <w:r w:rsidRPr="00265A6E">
        <w:rPr>
          <w:rFonts w:ascii="Montserrat" w:hAnsi="Montserrat" w:cs="Arial"/>
          <w:color w:val="000000"/>
          <w:sz w:val="18"/>
          <w:szCs w:val="18"/>
        </w:rPr>
        <w:t>proceso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a lo establecido en </w:t>
      </w:r>
      <w:r w:rsidR="005B440E">
        <w:rPr>
          <w:rFonts w:ascii="Montserrat" w:hAnsi="Montserrat" w:cs="Arial"/>
          <w:color w:val="000000"/>
          <w:sz w:val="18"/>
          <w:szCs w:val="18"/>
        </w:rPr>
        <w:t>el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34F1D">
        <w:rPr>
          <w:rFonts w:ascii="Montserrat" w:hAnsi="Montserrat" w:cs="Arial"/>
          <w:color w:val="000000"/>
          <w:sz w:val="18"/>
          <w:szCs w:val="18"/>
        </w:rPr>
        <w:t>artículo</w:t>
      </w:r>
      <w:r w:rsidR="00F32928"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56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B6649" w:rsidRPr="00534F1D">
        <w:rPr>
          <w:rFonts w:ascii="Montserrat" w:hAnsi="Montserrat" w:cs="Arial"/>
          <w:color w:val="000000"/>
          <w:sz w:val="18"/>
          <w:szCs w:val="18"/>
        </w:rPr>
        <w:t>fracción I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5B440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5B440E"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.- - - - - - - - - - - - - - - - - - - - - - - - - - - - - - - - - - - - - - - - - - - - - - - - - - - - - - - - - - - - - - - - - - - - - - - - - - - - - - - - - - - - - </w:t>
      </w:r>
      <w:r w:rsidR="002F43AF" w:rsidRPr="00265A6E">
        <w:rPr>
          <w:rFonts w:ascii="Montserrat" w:hAnsi="Montserrat" w:cs="Arial"/>
          <w:color w:val="000000"/>
          <w:sz w:val="18"/>
          <w:szCs w:val="18"/>
        </w:rPr>
        <w:t xml:space="preserve">- - </w:t>
      </w:r>
      <w:r w:rsidR="0066123D" w:rsidRPr="00265A6E">
        <w:rPr>
          <w:rFonts w:ascii="Montserrat" w:hAnsi="Montserrat" w:cs="Arial"/>
          <w:color w:val="000000"/>
          <w:sz w:val="18"/>
          <w:szCs w:val="18"/>
        </w:rPr>
        <w:t>- - - - - - - - - - -</w:t>
      </w:r>
      <w:r w:rsid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E454C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</w:t>
      </w:r>
      <w:r w:rsidR="00534F1D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</w:t>
      </w:r>
      <w:r w:rsidR="008E454C">
        <w:rPr>
          <w:rFonts w:ascii="Montserrat" w:hAnsi="Montserrat" w:cs="Arial"/>
          <w:b/>
          <w:bCs/>
          <w:color w:val="000000"/>
          <w:sz w:val="18"/>
          <w:szCs w:val="18"/>
        </w:rPr>
        <w:t>TERCERO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 – Como consta en el acta correspondiente al Acto de Presentación y Apertura de Proposiciones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fecha </w:t>
      </w:r>
      <w:r w:rsidR="00EB4B10" w:rsidRPr="00EB4B10">
        <w:rPr>
          <w:rFonts w:ascii="Montserrat" w:hAnsi="Montserrat" w:cs="Arial"/>
          <w:b/>
          <w:bCs/>
          <w:color w:val="000000"/>
          <w:sz w:val="18"/>
          <w:szCs w:val="18"/>
        </w:rPr>
        <w:t>3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septiembre</w:t>
      </w:r>
      <w:r w:rsidR="00920E22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</w:t>
      </w:r>
      <w:r w:rsidR="00076E83" w:rsidRPr="00265A6E">
        <w:rPr>
          <w:rFonts w:ascii="Montserrat" w:hAnsi="Montserrat" w:cs="Arial"/>
          <w:color w:val="000000"/>
          <w:sz w:val="18"/>
          <w:szCs w:val="18"/>
        </w:rPr>
        <w:t>recibi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Pr="00265A6E">
        <w:rPr>
          <w:rFonts w:ascii="Montserrat" w:hAnsi="Montserrat" w:cs="Arial"/>
          <w:color w:val="000000"/>
          <w:sz w:val="18"/>
          <w:szCs w:val="18"/>
        </w:rPr>
        <w:t>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10D59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 continuación se indica:</w:t>
      </w:r>
    </w:p>
    <w:p w14:paraId="59EA5BB5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054"/>
      </w:tblGrid>
      <w:tr w:rsidR="00EB4B10" w:rsidRPr="00C56882" w14:paraId="3BF3DBE3" w14:textId="77777777" w:rsidTr="00BA71AF">
        <w:trPr>
          <w:trHeight w:val="20"/>
          <w:tblHeader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57BB99F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bookmarkStart w:id="1" w:name="_Hlk157006944"/>
            <w:r w:rsidRPr="00C56882">
              <w:rPr>
                <w:rFonts w:ascii="Montserrat" w:hAnsi="Montserrat" w:cs="Arial"/>
                <w:b/>
                <w:iCs/>
                <w:sz w:val="18"/>
                <w:szCs w:val="18"/>
              </w:rPr>
              <w:t>No.</w:t>
            </w:r>
          </w:p>
        </w:tc>
        <w:tc>
          <w:tcPr>
            <w:tcW w:w="8054" w:type="dxa"/>
            <w:shd w:val="clear" w:color="auto" w:fill="D9D9D9" w:themeFill="background1" w:themeFillShade="D9"/>
            <w:vAlign w:val="center"/>
          </w:tcPr>
          <w:p w14:paraId="42FB40DB" w14:textId="7C2AF956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INVITADOS</w:t>
            </w:r>
          </w:p>
        </w:tc>
      </w:tr>
      <w:tr w:rsidR="00EB4B10" w:rsidRPr="00C56882" w14:paraId="3435AA9F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15477480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C56882">
              <w:rPr>
                <w:rFonts w:ascii="Montserrat" w:hAnsi="Montserrat" w:cs="Arial"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8054" w:type="dxa"/>
            <w:vAlign w:val="center"/>
          </w:tcPr>
          <w:p w14:paraId="714D0E97" w14:textId="77777777" w:rsidR="00EB4B10" w:rsidRPr="00C56882" w:rsidRDefault="00EB4B10" w:rsidP="00BA71AF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  <w:lang w:val="pt-PT"/>
              </w:rPr>
            </w:pPr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ALONDRA YBETTE LOPEZ RIVAS</w:t>
            </w:r>
          </w:p>
        </w:tc>
      </w:tr>
      <w:tr w:rsidR="00EB4B10" w:rsidRPr="00C56882" w14:paraId="3264EF20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09DF61AB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C56882">
              <w:rPr>
                <w:rFonts w:ascii="Montserrat" w:hAnsi="Montserrat" w:cs="Arial"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8054" w:type="dxa"/>
            <w:vAlign w:val="center"/>
          </w:tcPr>
          <w:p w14:paraId="59B290AC" w14:textId="77777777" w:rsidR="00EB4B10" w:rsidRPr="00F52881" w:rsidRDefault="00EB4B10" w:rsidP="00BA71AF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</w:rPr>
            </w:pPr>
            <w:r w:rsidRPr="00F52881">
              <w:rPr>
                <w:rFonts w:ascii="Montserrat" w:hAnsi="Montserrat" w:cs="Arial"/>
                <w:bCs/>
                <w:sz w:val="18"/>
                <w:szCs w:val="18"/>
              </w:rPr>
              <w:t>JAMS INTEGRA VT S.A. DE C.V.</w:t>
            </w:r>
          </w:p>
        </w:tc>
      </w:tr>
      <w:tr w:rsidR="00EB4B10" w:rsidRPr="00DA04BC" w14:paraId="718AC1F9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653673E4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C56882">
              <w:rPr>
                <w:rFonts w:ascii="Montserrat" w:hAnsi="Montserrat" w:cs="Arial"/>
                <w:bCs/>
                <w:noProof/>
                <w:sz w:val="18"/>
                <w:szCs w:val="18"/>
              </w:rPr>
              <w:t>3</w:t>
            </w:r>
          </w:p>
        </w:tc>
        <w:tc>
          <w:tcPr>
            <w:tcW w:w="8054" w:type="dxa"/>
            <w:vAlign w:val="center"/>
          </w:tcPr>
          <w:p w14:paraId="7508E6CA" w14:textId="77777777" w:rsidR="00EB4B10" w:rsidRPr="00C56882" w:rsidRDefault="00EB4B10" w:rsidP="00BA71AF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  <w:lang w:val="pt-PT"/>
              </w:rPr>
            </w:pPr>
            <w:bookmarkStart w:id="2" w:name="_Hlk207889380"/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SORP S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 xml:space="preserve"> DE R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L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 xml:space="preserve"> DE C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r w:rsidRPr="00DA04BC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V</w:t>
            </w: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.</w:t>
            </w:r>
            <w:bookmarkEnd w:id="2"/>
          </w:p>
        </w:tc>
      </w:tr>
      <w:bookmarkEnd w:id="1"/>
    </w:tbl>
    <w:p w14:paraId="7A3F749E" w14:textId="77777777" w:rsidR="00895DB9" w:rsidRPr="00AA62A0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  <w:lang w:val="pt-PT"/>
        </w:rPr>
      </w:pPr>
    </w:p>
    <w:p w14:paraId="487E3F6C" w14:textId="3AA8C30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Lo anterior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para efectos de revisión, análisis detallado y elaboración del dictamen correspondiente por las áreas requirente, técnica y contratante, que fundamentan y motivan el fallo de la presente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conforme a lo que establecen los artículos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48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y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la Ley de Adquisiciones, Arrendamientos y Servicios del Sector Público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>: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</w:t>
      </w:r>
      <w:r w:rsidR="00152182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</w:t>
      </w:r>
    </w:p>
    <w:p w14:paraId="626C7F67" w14:textId="462968DC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Cabe mencionar que para determinar la solvencia de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establece la utilización del criterio de evaluación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binario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(cumple o no cumple), con todos los requisitos solicitados en la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bases de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en caso de incumplimiento, será motivo para que la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o las </w:t>
      </w:r>
      <w:r w:rsidRPr="00265A6E">
        <w:rPr>
          <w:rFonts w:ascii="Montserrat" w:hAnsi="Montserrat" w:cs="Arial"/>
          <w:color w:val="000000"/>
          <w:sz w:val="18"/>
          <w:szCs w:val="18"/>
        </w:rPr>
        <w:t>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sea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(n)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desechada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el entendido de que la omisión parcial o total de cualquiera de los requisitos de cumplimiento obligatorio establecidos en 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las bases de 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serán motivos de desechamiento de la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no será susceptible de ser analizada económicamente. - - - - - - - - - - - - - - - - - - - - - - - - - - - - - - - - - - - - - - - - 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</w:t>
      </w:r>
    </w:p>
    <w:p w14:paraId="776083C8" w14:textId="15F804EB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Por lo anterior, la convocante de acuerdo con la documentación presentada por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su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económica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>;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después de haber realizado una revisión detallada a la 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66B81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comunica lo siguiente:</w:t>
      </w:r>
    </w:p>
    <w:p w14:paraId="4CAC890A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212285E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CONSIDERANDO</w:t>
      </w:r>
    </w:p>
    <w:p w14:paraId="5DA3488E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5C236872" w14:textId="6F93727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010D59">
        <w:rPr>
          <w:rFonts w:ascii="Montserrat" w:hAnsi="Montserrat" w:cs="Arial"/>
          <w:color w:val="000000"/>
          <w:sz w:val="18"/>
          <w:szCs w:val="18"/>
        </w:rPr>
        <w:t>La</w:t>
      </w:r>
      <w:r w:rsidR="00D969BB" w:rsidRPr="00010D59">
        <w:rPr>
          <w:rFonts w:ascii="Montserrat" w:hAnsi="Montserrat" w:cs="Arial"/>
          <w:color w:val="000000"/>
          <w:sz w:val="18"/>
          <w:szCs w:val="18"/>
        </w:rPr>
        <w:t>s proposiciones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D31677">
        <w:rPr>
          <w:rFonts w:ascii="Montserrat" w:hAnsi="Montserrat" w:cs="Arial"/>
          <w:color w:val="000000"/>
          <w:sz w:val="18"/>
          <w:szCs w:val="18"/>
        </w:rPr>
        <w:t>de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770DE" w:rsidRPr="00D31677">
        <w:rPr>
          <w:rFonts w:ascii="Montserrat" w:hAnsi="Montserrat" w:cs="Arial"/>
          <w:color w:val="000000"/>
          <w:sz w:val="18"/>
          <w:szCs w:val="18"/>
        </w:rPr>
        <w:t>l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>os</w:t>
      </w:r>
      <w:r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3138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010D59">
        <w:rPr>
          <w:rFonts w:ascii="Montserrat" w:hAnsi="Montserrat" w:cs="Arial"/>
          <w:color w:val="000000"/>
          <w:sz w:val="18"/>
          <w:szCs w:val="18"/>
        </w:rPr>
        <w:t>fue</w:t>
      </w:r>
      <w:r w:rsidR="004D73BD" w:rsidRPr="00010D59">
        <w:rPr>
          <w:rFonts w:ascii="Montserrat" w:hAnsi="Montserrat" w:cs="Arial"/>
          <w:color w:val="000000"/>
          <w:sz w:val="18"/>
          <w:szCs w:val="18"/>
        </w:rPr>
        <w:t>ron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objeto de revisión detallada, conforme a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y a los numerales </w:t>
      </w:r>
      <w:bookmarkStart w:id="3" w:name="_Hlk124931725"/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4.1.2 Requisitos Legales que no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 xml:space="preserve">4.2. Requisitos Técnicos Obligatorios para la Evaluación Binaria que Afectan la solvencia proposición.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color w:val="000000"/>
          <w:sz w:val="18"/>
          <w:szCs w:val="18"/>
        </w:rPr>
        <w:t>y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4.3 Requisitos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>e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>conómicos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obligatorios</w:t>
      </w:r>
      <w:bookmarkEnd w:id="3"/>
      <w:r w:rsidRPr="00AA62A0">
        <w:rPr>
          <w:rFonts w:ascii="Montserrat" w:hAnsi="Montserrat" w:cs="Arial"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obteniéndose los siguientes:</w:t>
      </w:r>
    </w:p>
    <w:p w14:paraId="71DCE172" w14:textId="77777777" w:rsidR="00920E22" w:rsidRPr="00265A6E" w:rsidRDefault="00920E22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9F0EB30" w14:textId="048D5A85" w:rsidR="00895DB9" w:rsidRPr="00265A6E" w:rsidRDefault="00537B38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 xml:space="preserve">RESULTADO DE LA EVALUACIÓN DE LOS REQUISITOS 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LEGALES</w:t>
      </w:r>
      <w:r w:rsidR="00B429CA" w:rsidRPr="00537B38">
        <w:rPr>
          <w:rFonts w:ascii="Montserrat" w:hAnsi="Montserrat" w:cs="Arial"/>
          <w:b/>
          <w:bCs/>
          <w:color w:val="000000"/>
          <w:sz w:val="18"/>
          <w:szCs w:val="18"/>
        </w:rPr>
        <w:t>-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ADMINISTRATIVOS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</w:p>
    <w:p w14:paraId="2A7B86AD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FEA6699" w14:textId="010D21B5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I. Una vez recibida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proposiciones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7011F">
        <w:rPr>
          <w:rFonts w:ascii="Montserrat" w:hAnsi="Montserrat" w:cs="Arial"/>
          <w:color w:val="000000"/>
          <w:sz w:val="18"/>
          <w:szCs w:val="18"/>
        </w:rPr>
        <w:t>invitado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particip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aron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de manera presencial en la presente </w:t>
      </w:r>
      <w:r w:rsidR="004D73BD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a través de la Coordinación de Adquisiciones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ORGANISMO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realizó la evaluación de los requisitos establecidos en el numeral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proposición.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6A0658" w:rsidRPr="00AA62A0">
        <w:rPr>
          <w:rFonts w:ascii="Montserrat" w:hAnsi="Montserrat" w:cs="Arial"/>
          <w:bCs/>
          <w:iCs/>
          <w:color w:val="000000"/>
          <w:sz w:val="18"/>
          <w:szCs w:val="18"/>
        </w:rPr>
        <w:t>y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4.1.2 Requisitos Legales que no Afectan la Solvencia de la Proposición.</w:t>
      </w:r>
      <w:r w:rsidRPr="00265A6E">
        <w:rPr>
          <w:rFonts w:ascii="Montserrat" w:hAnsi="Montserrat" w:cs="Arial"/>
          <w:color w:val="000000"/>
          <w:sz w:val="18"/>
          <w:szCs w:val="18"/>
        </w:rPr>
        <w:t>, verificando que cumpla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con lo solicitado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o en su caso, señalando los incumplimientos, motivando y fundamentando dicha evaluación, en el entendido de que las inconsistencias o discrepancias entre los datos contenidos en los documentos, así como la omisión parcial o total de cualquiera de los requisito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carácter legal-administrativo </w:t>
      </w:r>
      <w:r w:rsidRPr="00265A6E">
        <w:rPr>
          <w:rFonts w:ascii="Montserrat" w:hAnsi="Montserrat" w:cs="Arial"/>
          <w:color w:val="000000"/>
          <w:sz w:val="18"/>
          <w:szCs w:val="18"/>
          <w:u w:val="single"/>
        </w:rPr>
        <w:t>OBLIGATORIO</w:t>
      </w:r>
      <w:r w:rsidR="003C0AF6" w:rsidRPr="00265A6E">
        <w:rPr>
          <w:rFonts w:ascii="Montserrat" w:hAnsi="Montserrat" w:cs="Arial"/>
          <w:color w:val="000000"/>
          <w:sz w:val="18"/>
          <w:szCs w:val="18"/>
          <w:u w:val="single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afectan la participación, serán motivo suficiente  para el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desechamiento de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>, por lo anterior y una vez realizada la evaluación cualitativa y el análisis cuantitativo a la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presentada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 base en el  documento denominado </w:t>
      </w:r>
      <w:r w:rsidR="00B010DC" w:rsidRPr="00B010DC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RESULTADO DE LA EVALUACIÓN DE LOS REQUISITOS LEGALES-ADMINISTRATIVOS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emitido por la Coordinación de Adquisiciones, se informa lo siguiente:</w:t>
      </w:r>
    </w:p>
    <w:p w14:paraId="3E6EEDEC" w14:textId="77777777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086B2CE" w14:textId="5EF3B07F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Con fundamento en los artículos 48 y 49 fracción I de 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se presenta la relación de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cuyas proposiciones se desecharon total o parcialmente, expresando las razones legales, que sustentan tal determinación e indicando los puntos de la licitación que en cada caso se incumpla: - - - - - - - - - - - - - - - - - - - - - - - - - - - - - - - - - - - - - - - - - - - - - - - - - - - - - - - - - - - - - - - - - - - - - - - - - - - - - - - - - - - - - - - - - - - - - - - - - - - - - - - - - - - </w:t>
      </w:r>
    </w:p>
    <w:p w14:paraId="4904DC74" w14:textId="45C6CEE7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Es pertinente señalar que, en aras de la economía procesal y la claridad expositiva, se darán por reproducidos íntegramente aquellos puntos de la </w:t>
      </w:r>
      <w:r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con los cuales 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cumple cabalmente. En consecuencia, el presente análisis se enfocará exclusivamente en detallar y fundamentar los puntos específicos donde se hayan identificado incumplimientos por parte del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. - - - - - - - - - - - - - - - - - - - - - - - - - - - - - - - - - - - - - - - - - - - - - - - - - - - - - - - - - - - - - - - - - - - - - - - - - - - - - - - - - - - - - - - - - - - - - - - - - - - - - - - - - - - - - - - - - - - </w:t>
      </w:r>
    </w:p>
    <w:p w14:paraId="002CC55F" w14:textId="77777777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140EE56" w14:textId="20E25CA3" w:rsidR="00A7011F" w:rsidRPr="00A7011F" w:rsidRDefault="00A7011F" w:rsidP="00A7011F">
      <w:pPr>
        <w:pStyle w:val="Prrafodelista"/>
        <w:numPr>
          <w:ilvl w:val="0"/>
          <w:numId w:val="16"/>
        </w:numPr>
        <w:jc w:val="both"/>
        <w:rPr>
          <w:rFonts w:ascii="Montserrat" w:hAnsi="Montserrat" w:cs="Arial"/>
          <w:sz w:val="18"/>
          <w:szCs w:val="18"/>
        </w:rPr>
      </w:pPr>
      <w:r w:rsidRPr="00A7011F">
        <w:rPr>
          <w:rFonts w:ascii="Montserrat" w:hAnsi="Montserrat" w:cs="Arial"/>
          <w:color w:val="000000"/>
          <w:sz w:val="18"/>
          <w:szCs w:val="18"/>
        </w:rPr>
        <w:t xml:space="preserve">La proposición del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>ALONDRA YBETTE LOPEZ RIVAS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no cumplió con lo estipulado en </w:t>
      </w:r>
      <w:r>
        <w:rPr>
          <w:rFonts w:ascii="Montserrat" w:hAnsi="Montserrat" w:cs="Arial"/>
          <w:color w:val="000000"/>
          <w:sz w:val="18"/>
          <w:szCs w:val="18"/>
        </w:rPr>
        <w:t>el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numeral </w:t>
      </w:r>
      <w:r w:rsidRPr="00A7011F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de las bases de la </w:t>
      </w:r>
      <w:r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>, por lo que su propuesta se califica insolvente de acuerdo con lo señalado en el siguiente cuadro:</w:t>
      </w:r>
    </w:p>
    <w:p w14:paraId="43044537" w14:textId="77777777" w:rsidR="00A7011F" w:rsidRPr="00A7011F" w:rsidRDefault="00A7011F" w:rsidP="00A7011F">
      <w:pPr>
        <w:pStyle w:val="Prrafodelista"/>
        <w:ind w:left="360"/>
        <w:jc w:val="both"/>
        <w:rPr>
          <w:rFonts w:ascii="Montserrat" w:hAnsi="Montserrat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3034"/>
        <w:gridCol w:w="3030"/>
      </w:tblGrid>
      <w:tr w:rsidR="00A7011F" w:rsidRPr="00A7011F" w14:paraId="521242E7" w14:textId="77777777" w:rsidTr="00465B7C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E01F02" w14:textId="62A474BA" w:rsidR="00A7011F" w:rsidRPr="00A7011F" w:rsidRDefault="00A7011F" w:rsidP="00A7011F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</w:pPr>
            <w:r w:rsidRPr="00A7011F"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  <w:t>ALONDRA YBETTE LOPEZ RIVAS</w:t>
            </w:r>
          </w:p>
        </w:tc>
      </w:tr>
      <w:tr w:rsidR="00A7011F" w:rsidRPr="00A7011F" w14:paraId="4043BAAD" w14:textId="77777777" w:rsidTr="00465B7C">
        <w:trPr>
          <w:trHeight w:val="20"/>
          <w:tblHeader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D7415" w14:textId="77777777" w:rsidR="00A7011F" w:rsidRPr="00A7011F" w:rsidRDefault="00A7011F" w:rsidP="00A7011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NUMERAL DE LA CONVOCATORIA QUE INCUMPLE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7B0D24" w14:textId="77777777" w:rsidR="00A7011F" w:rsidRPr="00A7011F" w:rsidRDefault="00A7011F" w:rsidP="00A7011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MOTIVO DE DESECHAMIENTO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B3EACD" w14:textId="77777777" w:rsidR="00A7011F" w:rsidRPr="00A7011F" w:rsidRDefault="00A7011F" w:rsidP="00A7011F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FUNDAMENTO DE DESECHAMIENTO</w:t>
            </w:r>
          </w:p>
        </w:tc>
      </w:tr>
      <w:tr w:rsidR="005C2D01" w:rsidRPr="00A7011F" w14:paraId="03168B04" w14:textId="77777777" w:rsidTr="00941A59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086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>a) ACREDITACIÓN DE PERSONALIDAD JURÍDICA.</w:t>
            </w:r>
          </w:p>
          <w:p w14:paraId="2120D9B8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</w:p>
          <w:p w14:paraId="044D370C" w14:textId="77777777" w:rsidR="005C2D01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 xml:space="preserve">El </w:t>
            </w:r>
            <w:r w:rsidRPr="00A7011F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 xml:space="preserve">PARTICIPANTE </w:t>
            </w: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 xml:space="preserve">presentará escrito el cual deberá estar firmado directamente por la persona física y tratándose de personas morales por su representante legal o apoderado general para actos de administración y/o dominio o con poder especial para participar en el presente </w:t>
            </w:r>
            <w:r w:rsidRPr="00A7011F">
              <w:rPr>
                <w:rFonts w:ascii="Montserrat" w:hAnsi="Montserrat" w:cs="Tahoma"/>
                <w:b/>
                <w:color w:val="000000" w:themeColor="text1"/>
                <w:sz w:val="16"/>
                <w:szCs w:val="16"/>
              </w:rPr>
              <w:t>PROCEDIMIENTO DE ADQUISICIÓN</w:t>
            </w: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, bajo</w:t>
            </w:r>
            <w:r w:rsidRPr="00A7011F">
              <w:rPr>
                <w:rFonts w:ascii="Montserrat" w:hAnsi="Montserrat" w:cs="Tahoma"/>
                <w:b/>
                <w:color w:val="000000" w:themeColor="text1"/>
                <w:sz w:val="16"/>
                <w:szCs w:val="16"/>
              </w:rPr>
              <w:t xml:space="preserve"> protesta de decir verdad</w:t>
            </w: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, en el que manifieste que cuenta con facultades suficientes para comprometerse por sí o por su representada, señalando en el mismo documento los siguientes datos:</w:t>
            </w:r>
          </w:p>
          <w:p w14:paraId="38FDFAC5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</w:p>
          <w:p w14:paraId="005736C5" w14:textId="19A546C9" w:rsidR="005C2D01" w:rsidRPr="00A7011F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  <w:p w14:paraId="3C73CA52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i/>
                <w:iCs/>
                <w:color w:val="000000" w:themeColor="text1"/>
                <w:sz w:val="16"/>
                <w:szCs w:val="16"/>
              </w:rPr>
            </w:pPr>
          </w:p>
          <w:p w14:paraId="41258F38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7011F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 xml:space="preserve">Tratándose de PERSONAS FÍSICAS, </w:t>
            </w:r>
            <w:r w:rsidRPr="00A7011F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  <w:u w:val="single"/>
              </w:rPr>
              <w:t>deberá presentar:</w:t>
            </w:r>
          </w:p>
          <w:p w14:paraId="58F4329B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  <w:p w14:paraId="2B46474A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1. Copia simple del Acta de nacimiento, misma que se quedará en el expediente.</w:t>
            </w:r>
          </w:p>
          <w:p w14:paraId="4229B9B3" w14:textId="77777777" w:rsidR="005C2D01" w:rsidRPr="00A7011F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lastRenderedPageBreak/>
              <w:t>2. Constancia de Registro Federal de Contribuyentes / Constancia De Situación Fiscal.</w:t>
            </w:r>
          </w:p>
          <w:p w14:paraId="55C5DD5F" w14:textId="77777777" w:rsidR="005C2D01" w:rsidRPr="00A7011F" w:rsidRDefault="005C2D01" w:rsidP="00A7011F">
            <w:pPr>
              <w:jc w:val="both"/>
              <w:rPr>
                <w:rFonts w:ascii="Montserrat" w:eastAsia="Century Gothic" w:hAnsi="Montserrat" w:cs="Tahoma"/>
                <w:bCs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 xml:space="preserve"> 3. Copia simple del comprobante de domicilio del PARTICIPANTE </w:t>
            </w:r>
            <w:r w:rsidRPr="00A7011F">
              <w:rPr>
                <w:rFonts w:ascii="Montserrat" w:eastAsia="Century Gothic" w:hAnsi="Montserrat" w:cs="Tahoma"/>
                <w:bCs/>
                <w:color w:val="000000" w:themeColor="text1"/>
                <w:sz w:val="16"/>
                <w:szCs w:val="16"/>
              </w:rPr>
              <w:t>(</w:t>
            </w:r>
            <w:r w:rsidRPr="00A7011F">
              <w:rPr>
                <w:rFonts w:ascii="Montserrat" w:eastAsia="Century Gothic" w:hAnsi="Montserrat" w:cs="Tahoma"/>
                <w:b/>
                <w:color w:val="000000" w:themeColor="text1"/>
                <w:sz w:val="16"/>
                <w:szCs w:val="16"/>
                <w:u w:val="single"/>
              </w:rPr>
              <w:t>internet, luz, telefonía fija o predial</w:t>
            </w:r>
            <w:r w:rsidRPr="00A7011F">
              <w:rPr>
                <w:rFonts w:ascii="Montserrat" w:eastAsia="Century Gothic" w:hAnsi="Montserrat" w:cs="Tahoma"/>
                <w:bCs/>
                <w:color w:val="000000" w:themeColor="text1"/>
                <w:sz w:val="16"/>
                <w:szCs w:val="16"/>
              </w:rPr>
              <w:t xml:space="preserve">) con fecha de emisión no mayor a </w:t>
            </w:r>
            <w:r w:rsidRPr="00A7011F">
              <w:rPr>
                <w:rFonts w:ascii="Montserrat" w:eastAsia="Century Gothic" w:hAnsi="Montserrat" w:cs="Tahoma"/>
                <w:bCs/>
                <w:color w:val="000000" w:themeColor="text1"/>
                <w:sz w:val="16"/>
                <w:szCs w:val="16"/>
                <w:u w:val="single"/>
              </w:rPr>
              <w:t>2 meses de antigüedad</w:t>
            </w:r>
            <w:r w:rsidRPr="00A7011F">
              <w:rPr>
                <w:rFonts w:ascii="Montserrat" w:eastAsia="Century Gothic" w:hAnsi="Montserrat" w:cs="Tahoma"/>
                <w:bCs/>
                <w:color w:val="000000" w:themeColor="text1"/>
                <w:sz w:val="16"/>
                <w:szCs w:val="16"/>
              </w:rPr>
              <w:t xml:space="preserve"> a la fecha de presentación y apertura de propuestas.</w:t>
            </w:r>
          </w:p>
          <w:p w14:paraId="451BCBB9" w14:textId="77777777" w:rsidR="005C2D01" w:rsidRDefault="005C2D01" w:rsidP="00A7011F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</w:p>
          <w:p w14:paraId="543887F7" w14:textId="3E79F61C" w:rsidR="005C2D01" w:rsidRPr="00A7011F" w:rsidRDefault="005C2D01" w:rsidP="00A7011F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7A4" w14:textId="5CC1BDA7" w:rsidR="005C2D01" w:rsidRPr="00A7011F" w:rsidRDefault="005C2D01" w:rsidP="00A7011F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lastRenderedPageBreak/>
              <w:t xml:space="preserve">La propuesta presentada por el 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NO CUMPLE 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con el requisito señalado, toda vez que omite presentar en su proposición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 xml:space="preserve"> 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la Constancia de Registro Federal de Contribuyentes / Constancia De Situación Fiscal.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2C36A" w14:textId="67ED8B03" w:rsidR="005C2D01" w:rsidRDefault="005C2D01" w:rsidP="00A7011F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Por los motivos antes expuestos,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SE </w:t>
            </w:r>
            <w:r w:rsidRPr="005C2D01">
              <w:rPr>
                <w:rFonts w:ascii="Montserrat" w:hAnsi="Montserrat" w:cs="Arial"/>
                <w:b/>
                <w:sz w:val="16"/>
                <w:szCs w:val="16"/>
              </w:rPr>
              <w:t>DESECHA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la propuesta del 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licitante </w:t>
            </w:r>
            <w:r w:rsidRPr="005C2D01">
              <w:rPr>
                <w:rFonts w:ascii="Montserrat" w:hAnsi="Montserrat"/>
                <w:sz w:val="16"/>
                <w:szCs w:val="16"/>
              </w:rPr>
              <w:t>ALONDRA</w:t>
            </w:r>
            <w:r w:rsidRPr="005C2D01">
              <w:rPr>
                <w:rFonts w:ascii="Montserrat" w:hAnsi="Montserrat" w:cs="Arial"/>
                <w:sz w:val="16"/>
                <w:szCs w:val="16"/>
              </w:rPr>
              <w:t xml:space="preserve"> YBETTE LOPEZ RIVAS</w:t>
            </w:r>
            <w:r w:rsidRPr="005C2D0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por acreditarse los motivos de </w:t>
            </w:r>
            <w:proofErr w:type="spellStart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desechamiento</w:t>
            </w:r>
            <w:proofErr w:type="spellEnd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establecidos en el numeral “5. CAUSAS EXPRESAS DE DESECHAMIENTO”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i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nciso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 xml:space="preserve"> 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“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b)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Por el incumplimiento de los Requisitos legales-administrativos obligatorios que afectan la solvencia de la proposición mencionados en el numeral 4.1.1. de LA INVITACIÓN.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”</w:t>
            </w:r>
          </w:p>
          <w:p w14:paraId="70FE4885" w14:textId="77777777" w:rsidR="005C2D01" w:rsidRPr="00A7011F" w:rsidRDefault="005C2D01" w:rsidP="00A7011F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  <w:p w14:paraId="66311492" w14:textId="77777777" w:rsidR="005C2D01" w:rsidRPr="00A7011F" w:rsidRDefault="005C2D01" w:rsidP="00A7011F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Lo anterior en relación con los artículos 47 de la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LEY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 y 50 de su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REGLAMENTO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.</w:t>
            </w:r>
          </w:p>
          <w:p w14:paraId="03EF016E" w14:textId="77777777" w:rsidR="005C2D01" w:rsidRPr="00A7011F" w:rsidRDefault="005C2D01" w:rsidP="00A7011F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  <w:tr w:rsidR="005C2D01" w:rsidRPr="00A7011F" w14:paraId="32D1F9D9" w14:textId="77777777" w:rsidTr="00941A59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4E8" w14:textId="77777777" w:rsidR="005C2D01" w:rsidRDefault="005C2D01" w:rsidP="005C2D01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 w:rsidRPr="005C2D01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e) ACUSE DEL MANIFIESTO EMITIDO POR LA SECRETARIA ANTICORRUPCIÓN Y BUEN GOBIERNO. </w:t>
            </w:r>
          </w:p>
          <w:p w14:paraId="3B236DA9" w14:textId="3EBC7908" w:rsidR="005C2D01" w:rsidRPr="005C2D01" w:rsidRDefault="005C2D01" w:rsidP="005C2D01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 w:rsidRPr="005C2D01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F3B" w14:textId="0F95A682" w:rsidR="005C2D01" w:rsidRPr="00A7011F" w:rsidRDefault="005C2D01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>
              <w:rPr>
                <w:rFonts w:ascii="Montserrat" w:hAnsi="Montserrat" w:cs="Arial"/>
                <w:bCs/>
                <w:sz w:val="16"/>
                <w:szCs w:val="16"/>
              </w:rPr>
              <w:t>E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l 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NO CUMPLE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, ya que no presenta el documento solicitado.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2E" w14:textId="77777777" w:rsidR="005C2D01" w:rsidRPr="00A7011F" w:rsidRDefault="005C2D01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</w:tbl>
    <w:p w14:paraId="3CA99835" w14:textId="77777777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62B29CC8" w14:textId="77777777" w:rsidR="005C2D01" w:rsidRPr="00A7011F" w:rsidRDefault="005C2D01" w:rsidP="005C2D01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9357FB1" w14:textId="70C41390" w:rsidR="005C2D01" w:rsidRPr="00A7011F" w:rsidRDefault="005C2D01" w:rsidP="005C2D01">
      <w:pPr>
        <w:pStyle w:val="Prrafodelista"/>
        <w:numPr>
          <w:ilvl w:val="0"/>
          <w:numId w:val="16"/>
        </w:numPr>
        <w:jc w:val="both"/>
        <w:rPr>
          <w:rFonts w:ascii="Montserrat" w:hAnsi="Montserrat" w:cs="Arial"/>
          <w:sz w:val="18"/>
          <w:szCs w:val="18"/>
        </w:rPr>
      </w:pPr>
      <w:r w:rsidRPr="00A7011F">
        <w:rPr>
          <w:rFonts w:ascii="Montserrat" w:hAnsi="Montserrat" w:cs="Arial"/>
          <w:color w:val="000000"/>
          <w:sz w:val="18"/>
          <w:szCs w:val="18"/>
        </w:rPr>
        <w:t xml:space="preserve">La proposición del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C2D01">
        <w:rPr>
          <w:rFonts w:ascii="Montserrat" w:hAnsi="Montserrat" w:cs="Arial"/>
          <w:b/>
          <w:bCs/>
          <w:color w:val="000000"/>
          <w:sz w:val="18"/>
          <w:szCs w:val="18"/>
        </w:rPr>
        <w:t>JAMS INTEGRA VT S.A. DE C.V.</w:t>
      </w:r>
      <w:r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no cumplió con lo estipulado en </w:t>
      </w:r>
      <w:r>
        <w:rPr>
          <w:rFonts w:ascii="Montserrat" w:hAnsi="Montserrat" w:cs="Arial"/>
          <w:color w:val="000000"/>
          <w:sz w:val="18"/>
          <w:szCs w:val="18"/>
        </w:rPr>
        <w:t>el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numeral </w:t>
      </w:r>
      <w:r w:rsidRPr="00A7011F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de las bases de la </w:t>
      </w:r>
      <w:r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>, por lo que su propuesta se califica insolvente de acuerdo con lo señalado en el siguiente cuadro:</w:t>
      </w:r>
    </w:p>
    <w:p w14:paraId="14709DBE" w14:textId="77777777" w:rsidR="005C2D01" w:rsidRPr="00A7011F" w:rsidRDefault="005C2D01" w:rsidP="005C2D01">
      <w:pPr>
        <w:pStyle w:val="Prrafodelista"/>
        <w:ind w:left="360"/>
        <w:jc w:val="both"/>
        <w:rPr>
          <w:rFonts w:ascii="Montserrat" w:hAnsi="Montserrat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3034"/>
        <w:gridCol w:w="3030"/>
      </w:tblGrid>
      <w:tr w:rsidR="005C2D01" w:rsidRPr="00A7011F" w14:paraId="6A83AF10" w14:textId="77777777" w:rsidTr="00465B7C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603FFD" w14:textId="4F7CBCD4" w:rsidR="005C2D01" w:rsidRPr="00A7011F" w:rsidRDefault="005C2D01" w:rsidP="00465B7C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</w:pPr>
            <w:r w:rsidRPr="005C2D01">
              <w:rPr>
                <w:rFonts w:ascii="Montserrat" w:hAnsi="Montserrat" w:cs="Arial"/>
                <w:b/>
                <w:bCs/>
                <w:sz w:val="16"/>
                <w:szCs w:val="16"/>
                <w:lang w:val="pt-PT"/>
              </w:rPr>
              <w:t>JAMS INTEGRA VT S.A. DE C.V.</w:t>
            </w:r>
          </w:p>
        </w:tc>
      </w:tr>
      <w:tr w:rsidR="005C2D01" w:rsidRPr="00A7011F" w14:paraId="25A41369" w14:textId="77777777" w:rsidTr="00465B7C">
        <w:trPr>
          <w:trHeight w:val="20"/>
          <w:tblHeader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FF711" w14:textId="77777777" w:rsidR="005C2D01" w:rsidRPr="00A7011F" w:rsidRDefault="005C2D01" w:rsidP="00465B7C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NUMERAL DE LA CONVOCATORIA QUE INCUMPLE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6237D" w14:textId="77777777" w:rsidR="005C2D01" w:rsidRPr="00A7011F" w:rsidRDefault="005C2D01" w:rsidP="00465B7C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MOTIVO DE DESECHAMIENTO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C43DC" w14:textId="77777777" w:rsidR="005C2D01" w:rsidRPr="00A7011F" w:rsidRDefault="005C2D01" w:rsidP="00465B7C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FUNDAMENTO DE DESECHAMIENTO</w:t>
            </w:r>
          </w:p>
        </w:tc>
      </w:tr>
      <w:tr w:rsidR="005C2D01" w:rsidRPr="00A7011F" w14:paraId="16FFE048" w14:textId="77777777" w:rsidTr="00465B7C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75F" w14:textId="77777777" w:rsidR="005C2D01" w:rsidRPr="00A7011F" w:rsidRDefault="005C2D01" w:rsidP="00465B7C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 w:rsidRPr="00A7011F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>a) ACREDITACIÓN DE PERSONALIDAD JURÍDICA.</w:t>
            </w:r>
          </w:p>
          <w:p w14:paraId="4E8DE281" w14:textId="77777777" w:rsidR="005C2D01" w:rsidRDefault="005C2D01" w:rsidP="00465B7C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</w:p>
          <w:p w14:paraId="343747F4" w14:textId="77777777" w:rsidR="005C2D01" w:rsidRPr="00A7011F" w:rsidRDefault="005C2D01" w:rsidP="00465B7C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45B" w14:textId="7EF5DC8C" w:rsidR="005C2D01" w:rsidRPr="00A7011F" w:rsidRDefault="005C2D01" w:rsidP="00465B7C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La propuesta presentada por el 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NO CUMPLE 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con el requisito señalado, toda vez que</w:t>
            </w:r>
            <w:r w:rsidR="00BA55DA">
              <w:rPr>
                <w:rFonts w:ascii="Montserrat" w:hAnsi="Montserrat" w:cs="Arial"/>
                <w:bCs/>
                <w:sz w:val="16"/>
                <w:szCs w:val="16"/>
              </w:rPr>
              <w:t xml:space="preserve"> el documento que presenta no cuenta con la firma del representante legal al final </w:t>
            </w:r>
            <w:proofErr w:type="gramStart"/>
            <w:r w:rsidR="00BA55DA">
              <w:rPr>
                <w:rFonts w:ascii="Montserrat" w:hAnsi="Montserrat" w:cs="Arial"/>
                <w:bCs/>
                <w:sz w:val="16"/>
                <w:szCs w:val="16"/>
              </w:rPr>
              <w:t>del mismo</w:t>
            </w:r>
            <w:proofErr w:type="gramEnd"/>
            <w:r w:rsidR="00BA55DA">
              <w:rPr>
                <w:rFonts w:ascii="Montserrat" w:hAnsi="Montserrat" w:cs="Arial"/>
                <w:bCs/>
                <w:sz w:val="16"/>
                <w:szCs w:val="16"/>
              </w:rPr>
              <w:t>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5634C" w14:textId="727A28F4" w:rsidR="005C2D01" w:rsidRPr="00BA55DA" w:rsidRDefault="005C2D01" w:rsidP="00465B7C">
            <w:pPr>
              <w:jc w:val="both"/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Por los motivos antes expuestos,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SE </w:t>
            </w:r>
            <w:r w:rsidRPr="005C2D01">
              <w:rPr>
                <w:rFonts w:ascii="Montserrat" w:hAnsi="Montserrat" w:cs="Arial"/>
                <w:b/>
                <w:sz w:val="16"/>
                <w:szCs w:val="16"/>
              </w:rPr>
              <w:t>DESECHA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la propuesta del </w:t>
            </w:r>
            <w:r w:rsidR="00BA55DA"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licitante </w:t>
            </w:r>
            <w:r w:rsidR="00BA55DA" w:rsidRPr="00BA55DA">
              <w:rPr>
                <w:rFonts w:ascii="Montserrat" w:hAnsi="Montserrat" w:cs="Arial"/>
                <w:b/>
                <w:bCs/>
                <w:sz w:val="16"/>
                <w:szCs w:val="16"/>
              </w:rPr>
              <w:t>JAMS</w:t>
            </w:r>
            <w:r w:rsidR="00BA55DA" w:rsidRPr="00BA55DA">
              <w:rPr>
                <w:rFonts w:ascii="Montserrat" w:hAnsi="Montserrat"/>
                <w:b/>
                <w:bCs/>
                <w:sz w:val="16"/>
                <w:szCs w:val="16"/>
              </w:rPr>
              <w:t xml:space="preserve"> INTEGRA VT S.A. DE C.V.</w:t>
            </w:r>
            <w:r w:rsidR="00BA55DA" w:rsidRPr="00BA55DA">
              <w:rPr>
                <w:rFonts w:ascii="Montserrat" w:hAnsi="Montserrat"/>
                <w:b/>
                <w:bCs/>
                <w:sz w:val="16"/>
                <w:szCs w:val="16"/>
              </w:rPr>
              <w:t xml:space="preserve"> 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por acreditarse los motivos de </w:t>
            </w:r>
            <w:proofErr w:type="spellStart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desechamiento</w:t>
            </w:r>
            <w:proofErr w:type="spellEnd"/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 xml:space="preserve"> establecidos en el numeral “5. CAUSAS EXPRESAS DE DESECHAMIENTO” 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>i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nciso</w:t>
            </w:r>
            <w:r w:rsidR="00BA55DA">
              <w:rPr>
                <w:rFonts w:ascii="Montserrat" w:hAnsi="Montserrat" w:cs="Arial"/>
                <w:bCs/>
                <w:sz w:val="16"/>
                <w:szCs w:val="16"/>
              </w:rPr>
              <w:t>s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 xml:space="preserve"> 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“</w:t>
            </w:r>
            <w:r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b) Por el incumplimiento de los Requisitos legales-administrativos obligatorios que afectan la solvencia de la proposición mencionados en el numeral 4.1.1. de LA INVITACIÓN.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 xml:space="preserve">” </w:t>
            </w:r>
            <w:r w:rsidR="00BA55DA">
              <w:rPr>
                <w:rFonts w:ascii="Montserrat" w:hAnsi="Montserrat" w:cs="Arial"/>
                <w:bCs/>
                <w:sz w:val="16"/>
                <w:szCs w:val="16"/>
              </w:rPr>
              <w:t xml:space="preserve">y 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“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l)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 xml:space="preserve"> 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Que las PROPOSICIONES no se encuentren firmadas autógrafamente por el PARTICIPANTE, su apoderado o representante legal.</w:t>
            </w:r>
            <w:r w:rsidR="00BA55DA" w:rsidRPr="00BA55DA">
              <w:rPr>
                <w:rFonts w:ascii="Montserrat" w:hAnsi="Montserrat" w:cs="Arial"/>
                <w:bCs/>
                <w:i/>
                <w:iCs/>
                <w:sz w:val="16"/>
                <w:szCs w:val="16"/>
              </w:rPr>
              <w:t>”</w:t>
            </w:r>
          </w:p>
          <w:p w14:paraId="476F2517" w14:textId="77777777" w:rsidR="005C2D01" w:rsidRPr="00A7011F" w:rsidRDefault="005C2D01" w:rsidP="00465B7C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  <w:p w14:paraId="0DEEABF7" w14:textId="77777777" w:rsidR="005C2D01" w:rsidRPr="00A7011F" w:rsidRDefault="005C2D01" w:rsidP="00465B7C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Lo anterior en relación con los artículos 47 de la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LEY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 xml:space="preserve"> y 50 de su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REGLAMENTO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.</w:t>
            </w:r>
          </w:p>
          <w:p w14:paraId="1847D695" w14:textId="77777777" w:rsidR="005C2D01" w:rsidRPr="00A7011F" w:rsidRDefault="005C2D01" w:rsidP="00465B7C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  <w:tr w:rsidR="005C2D01" w:rsidRPr="00A7011F" w14:paraId="5355F064" w14:textId="77777777" w:rsidTr="00465B7C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B24" w14:textId="77777777" w:rsidR="005C2D01" w:rsidRPr="005C2D01" w:rsidRDefault="005C2D01" w:rsidP="005C2D01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 w:rsidRPr="005C2D01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>b) IDENTIFICACION OFICIAL VIGENTE DE LA PERSONA FÍSICA O DEL REPRESENTANTE LEGAL DE LA PERSONA MORAL QUE FIRMA LA PROPOSICIÓN Y DIRECCIÓN DE CORREO ELECTRÓNICO DEL PARTICIPANTE O SU REPRESENTANTE LEGAL</w:t>
            </w:r>
          </w:p>
          <w:p w14:paraId="0F4F3BA3" w14:textId="77777777" w:rsidR="005C2D01" w:rsidRPr="005C2D01" w:rsidRDefault="005C2D01" w:rsidP="005C2D01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</w:p>
          <w:p w14:paraId="08927A4A" w14:textId="62AA40C0" w:rsidR="005C2D01" w:rsidRPr="005C2D01" w:rsidRDefault="005C2D01" w:rsidP="005C2D01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023" w14:textId="753D1130" w:rsidR="005C2D01" w:rsidRPr="00A7011F" w:rsidRDefault="00BA55DA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La propuesta presentada por el 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 xml:space="preserve">NO CUMPLE 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con el requisito señalado, toda vez que</w:t>
            </w:r>
            <w:r>
              <w:rPr>
                <w:rFonts w:ascii="Montserrat" w:hAnsi="Montserrat" w:cs="Arial"/>
                <w:bCs/>
                <w:sz w:val="16"/>
                <w:szCs w:val="16"/>
              </w:rPr>
              <w:t xml:space="preserve"> el documento que presenta no cuenta con la firma del representante legal al final </w:t>
            </w:r>
            <w:proofErr w:type="gramStart"/>
            <w:r>
              <w:rPr>
                <w:rFonts w:ascii="Montserrat" w:hAnsi="Montserrat" w:cs="Arial"/>
                <w:bCs/>
                <w:sz w:val="16"/>
                <w:szCs w:val="16"/>
              </w:rPr>
              <w:t>del mismo</w:t>
            </w:r>
            <w:proofErr w:type="gramEnd"/>
            <w:r>
              <w:rPr>
                <w:rFonts w:ascii="Montserrat" w:hAnsi="Montserrat" w:cs="Arial"/>
                <w:bCs/>
                <w:sz w:val="16"/>
                <w:szCs w:val="16"/>
              </w:rPr>
              <w:t>.</w:t>
            </w:r>
          </w:p>
        </w:tc>
        <w:tc>
          <w:tcPr>
            <w:tcW w:w="15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5A4F3" w14:textId="77777777" w:rsidR="005C2D01" w:rsidRPr="00A7011F" w:rsidRDefault="005C2D01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  <w:tr w:rsidR="005C2D01" w:rsidRPr="00A7011F" w14:paraId="44192E16" w14:textId="77777777" w:rsidTr="00465B7C">
        <w:trPr>
          <w:trHeight w:val="402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EF0" w14:textId="77777777" w:rsidR="005C2D01" w:rsidRDefault="005C2D01" w:rsidP="005C2D01">
            <w:pPr>
              <w:jc w:val="both"/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</w:pPr>
            <w:r w:rsidRPr="005C2D01">
              <w:rPr>
                <w:rFonts w:ascii="Montserrat" w:hAnsi="Montserrat" w:cs="Tahoma"/>
                <w:b/>
                <w:bCs/>
                <w:color w:val="000000" w:themeColor="text1"/>
                <w:sz w:val="16"/>
                <w:szCs w:val="16"/>
              </w:rPr>
              <w:t xml:space="preserve">e) ACUSE DEL MANIFIESTO EMITIDO POR LA SECRETARIA ANTICORRUPCIÓN Y BUEN GOBIERNO. </w:t>
            </w:r>
          </w:p>
          <w:p w14:paraId="091A63A7" w14:textId="77777777" w:rsidR="005C2D01" w:rsidRPr="005C2D01" w:rsidRDefault="005C2D01" w:rsidP="005C2D01">
            <w:pPr>
              <w:jc w:val="both"/>
              <w:rPr>
                <w:rFonts w:ascii="Montserrat" w:hAnsi="Montserrat" w:cs="Tahoma"/>
                <w:color w:val="000000" w:themeColor="text1"/>
                <w:sz w:val="16"/>
                <w:szCs w:val="16"/>
              </w:rPr>
            </w:pPr>
            <w:r w:rsidRPr="005C2D01">
              <w:rPr>
                <w:rFonts w:ascii="Montserrat" w:hAnsi="Montserrat" w:cs="Tahoma"/>
                <w:color w:val="000000" w:themeColor="text1"/>
                <w:sz w:val="16"/>
                <w:szCs w:val="16"/>
              </w:rPr>
              <w:t>[…]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7E3" w14:textId="42C9616A" w:rsidR="005C2D01" w:rsidRPr="00A7011F" w:rsidRDefault="005C2D01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  <w:r>
              <w:rPr>
                <w:rFonts w:ascii="Montserrat" w:hAnsi="Montserrat" w:cs="Arial"/>
                <w:bCs/>
                <w:sz w:val="16"/>
                <w:szCs w:val="16"/>
              </w:rPr>
              <w:t>E</w:t>
            </w:r>
            <w:r w:rsidRPr="00A7011F">
              <w:rPr>
                <w:rFonts w:ascii="Montserrat" w:hAnsi="Montserrat" w:cs="Arial"/>
                <w:bCs/>
                <w:sz w:val="16"/>
                <w:szCs w:val="16"/>
              </w:rPr>
              <w:t>l PARTICIPANTE</w:t>
            </w:r>
            <w:r>
              <w:t xml:space="preserve"> </w:t>
            </w:r>
            <w:r w:rsidRPr="00A7011F">
              <w:rPr>
                <w:rFonts w:ascii="Montserrat" w:hAnsi="Montserrat" w:cs="Arial"/>
                <w:b/>
                <w:sz w:val="16"/>
                <w:szCs w:val="16"/>
              </w:rPr>
              <w:t>NO CUMPLE</w:t>
            </w:r>
            <w:r w:rsidRPr="005C2D01">
              <w:rPr>
                <w:rFonts w:ascii="Montserrat" w:hAnsi="Montserrat" w:cs="Arial"/>
                <w:bCs/>
                <w:sz w:val="16"/>
                <w:szCs w:val="16"/>
              </w:rPr>
              <w:t>, ya que no presenta el documento solicitado.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E7A" w14:textId="77777777" w:rsidR="005C2D01" w:rsidRPr="00A7011F" w:rsidRDefault="005C2D01" w:rsidP="005C2D01">
            <w:pPr>
              <w:jc w:val="both"/>
              <w:rPr>
                <w:rFonts w:ascii="Montserrat" w:hAnsi="Montserrat" w:cs="Arial"/>
                <w:bCs/>
                <w:sz w:val="16"/>
                <w:szCs w:val="16"/>
              </w:rPr>
            </w:pPr>
          </w:p>
        </w:tc>
      </w:tr>
    </w:tbl>
    <w:p w14:paraId="17510E01" w14:textId="77777777" w:rsidR="00BA55DA" w:rsidRPr="00BA55DA" w:rsidRDefault="00BA55DA" w:rsidP="00BA55DA">
      <w:pPr>
        <w:rPr>
          <w:rFonts w:ascii="Montserrat" w:hAnsi="Montserrat" w:cs="Arial"/>
          <w:color w:val="000000"/>
          <w:sz w:val="18"/>
          <w:szCs w:val="18"/>
        </w:rPr>
      </w:pPr>
    </w:p>
    <w:p w14:paraId="1B930353" w14:textId="78839B95" w:rsidR="00BA55DA" w:rsidRPr="00BA55DA" w:rsidRDefault="00BA55DA" w:rsidP="00BA55DA">
      <w:pPr>
        <w:jc w:val="both"/>
        <w:rPr>
          <w:rFonts w:ascii="Montserrat" w:hAnsi="Montserrat" w:cs="Arial"/>
          <w:color w:val="000000"/>
          <w:sz w:val="18"/>
          <w:szCs w:val="18"/>
        </w:rPr>
      </w:pPr>
      <w:r w:rsidRPr="00BA55DA">
        <w:rPr>
          <w:rFonts w:ascii="Montserrat" w:hAnsi="Montserrat" w:cs="Arial"/>
          <w:color w:val="000000"/>
          <w:sz w:val="18"/>
          <w:szCs w:val="18"/>
        </w:rPr>
        <w:t>I</w:t>
      </w:r>
      <w:r w:rsidRPr="00BA55DA">
        <w:rPr>
          <w:rFonts w:ascii="Montserrat" w:hAnsi="Montserrat" w:cs="Arial"/>
          <w:color w:val="000000"/>
          <w:sz w:val="18"/>
          <w:szCs w:val="18"/>
        </w:rPr>
        <w:t>V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. De conformidad con lo establecido en los artículos 48 y 49 fracción II de </w:t>
      </w:r>
      <w:r w:rsidRPr="00BA55DA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, se enlistan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cuyas proposiciones resultaron solventes total o parcialmente, por cumplir con los requisitos establecidos en el numeral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Requisitos Legales-administrativos obligatorios que afectan la solvencia de la proposición </w:t>
      </w:r>
      <w:r w:rsidRPr="00BA55DA">
        <w:rPr>
          <w:rFonts w:ascii="Montserrat" w:hAnsi="Montserrat" w:cs="Arial"/>
          <w:color w:val="000000"/>
          <w:sz w:val="18"/>
          <w:szCs w:val="18"/>
        </w:rPr>
        <w:t>y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4.1.2 Requisitos Legales que no Afectan la Solvencia de la 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tal y como se señala en el siguiente recuadro:</w:t>
      </w:r>
    </w:p>
    <w:p w14:paraId="00128551" w14:textId="77777777" w:rsidR="00B429CA" w:rsidRPr="00BA55DA" w:rsidRDefault="00B429CA" w:rsidP="00B429CA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highlight w:val="yellow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8267"/>
      </w:tblGrid>
      <w:tr w:rsidR="00B429CA" w:rsidRPr="00BA55DA" w14:paraId="2082E993" w14:textId="77777777" w:rsidTr="00B429CA">
        <w:trPr>
          <w:trHeight w:val="24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12D98" w14:textId="77777777" w:rsidR="00B429CA" w:rsidRPr="00BA55DA" w:rsidRDefault="00B429CA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F10C4" w14:textId="099E9C4F" w:rsidR="00B429CA" w:rsidRPr="00BA55DA" w:rsidRDefault="00010D59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INVITADOS</w:t>
            </w:r>
          </w:p>
        </w:tc>
      </w:tr>
      <w:tr w:rsidR="00AA62A0" w:rsidRPr="00BA55DA" w14:paraId="66AA6BA7" w14:textId="77777777" w:rsidTr="00B429CA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2FC" w14:textId="77777777" w:rsidR="00AA62A0" w:rsidRPr="00BA55DA" w:rsidRDefault="00AA62A0" w:rsidP="00AA62A0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 w:rsidRPr="00BA55DA"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  <w:t>1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6F" w14:textId="70F08233" w:rsidR="00AA62A0" w:rsidRPr="00BA55DA" w:rsidRDefault="00537B38" w:rsidP="00AA62A0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highlight w:val="yellow"/>
                <w:lang w:val="pt-PT"/>
              </w:rPr>
            </w:pPr>
            <w:r w:rsidRPr="00BA55DA">
              <w:rPr>
                <w:rFonts w:ascii="Montserrat" w:hAnsi="Montserrat" w:cs="Arial"/>
                <w:b/>
                <w:bCs/>
                <w:iCs/>
                <w:sz w:val="18"/>
                <w:szCs w:val="18"/>
                <w:lang w:val="pt-PT"/>
              </w:rPr>
              <w:t>SORP, S. DE R.L. DE C.V.</w:t>
            </w:r>
          </w:p>
        </w:tc>
      </w:tr>
    </w:tbl>
    <w:p w14:paraId="61F01CEA" w14:textId="77777777" w:rsidR="00895DB9" w:rsidRPr="00BA55DA" w:rsidRDefault="00895DB9" w:rsidP="00265A6E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lang w:val="pt-PT"/>
        </w:rPr>
      </w:pPr>
    </w:p>
    <w:p w14:paraId="7AAB124C" w14:textId="1FE08B98" w:rsidR="00895DB9" w:rsidRPr="00D526AE" w:rsidRDefault="00BA55DA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lastRenderedPageBreak/>
        <w:t>V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De acuerdo con lo anterior, </w:t>
      </w:r>
      <w:r w:rsidR="00D526AE">
        <w:rPr>
          <w:rFonts w:ascii="Montserrat" w:hAnsi="Montserrat" w:cs="Arial"/>
          <w:color w:val="000000"/>
          <w:sz w:val="18"/>
          <w:szCs w:val="18"/>
        </w:rPr>
        <w:t>el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B0E03">
        <w:rPr>
          <w:rFonts w:ascii="Montserrat" w:hAnsi="Montserrat" w:cs="Arial"/>
          <w:color w:val="000000"/>
          <w:sz w:val="18"/>
          <w:szCs w:val="18"/>
        </w:rPr>
        <w:t>participante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</w:t>
      </w:r>
      <w:r w:rsidR="00FB0E03" w:rsidRPr="00FB0E03">
        <w:rPr>
          <w:rFonts w:ascii="Montserrat" w:hAnsi="Montserrat" w:cs="Arial"/>
          <w:b/>
          <w:bCs/>
          <w:color w:val="000000"/>
          <w:sz w:val="18"/>
          <w:szCs w:val="18"/>
        </w:rPr>
        <w:t>.</w:t>
      </w:r>
      <w:r w:rsid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cumple con la totalidad de los requisitos legales-administrativos obligatorios en los términos del numeral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lo anterior con base en el resultado de la evaluación legal-administrativa de la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presentada por </w:t>
      </w:r>
      <w:r w:rsidR="00013C46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, por lo que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aceptada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para la evaluación técnica. - - - - - - - - - - - - - - - - - - - - - - - - - - - - - - - - - - - - - - - - - - - - - - - - - - - - - - - - - - - - - - - - - -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- - - - - - </w:t>
      </w:r>
      <w:r w:rsidR="004B05D7" w:rsidRPr="00265A6E">
        <w:rPr>
          <w:rFonts w:ascii="Montserrat" w:hAnsi="Montserrat" w:cs="Arial"/>
          <w:color w:val="000000"/>
          <w:sz w:val="18"/>
          <w:szCs w:val="18"/>
        </w:rPr>
        <w:t xml:space="preserve"> - - - - - - - - - - - - - - - - - - - - - - - - - - - - - - - - - - - - - - - - - - - - - - - - - - - - - - - - - - - - - - </w:t>
      </w:r>
      <w:r w:rsidR="00FB0E03">
        <w:rPr>
          <w:rFonts w:ascii="Montserrat" w:hAnsi="Montserrat" w:cs="Arial"/>
          <w:color w:val="000000"/>
          <w:sz w:val="18"/>
          <w:szCs w:val="18"/>
        </w:rPr>
        <w:t>- - - - - - - - -</w:t>
      </w:r>
    </w:p>
    <w:p w14:paraId="1B07A550" w14:textId="1CAD6546" w:rsidR="00895DB9" w:rsidRDefault="00BA55DA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VI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Es preciso señalar, que la </w:t>
      </w:r>
      <w:r w:rsidR="00941EF8" w:rsidRPr="00FB0E03">
        <w:rPr>
          <w:rFonts w:ascii="Montserrat" w:hAnsi="Montserrat" w:cs="Arial"/>
          <w:b/>
          <w:bCs/>
          <w:color w:val="000000"/>
          <w:sz w:val="18"/>
          <w:szCs w:val="18"/>
        </w:rPr>
        <w:t>SUBDIRECCIÓN GENERAL DE PROGRAMAS EN SALUD DEL O.P.D. SERVICIOS DE SALUD JALISCO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a cargo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del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526AE">
        <w:rPr>
          <w:rFonts w:ascii="Montserrat" w:hAnsi="Montserrat" w:cs="Arial"/>
          <w:b/>
          <w:bCs/>
          <w:color w:val="000000"/>
          <w:sz w:val="18"/>
          <w:szCs w:val="18"/>
        </w:rPr>
        <w:t>DR. FELIPE DE JESÚS RAZO IBARRA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de conformidad con lo señalado en el artículo 2 fracci</w:t>
      </w:r>
      <w:r w:rsidR="00D526AE">
        <w:rPr>
          <w:rFonts w:ascii="Montserrat" w:hAnsi="Montserrat" w:cs="Arial"/>
          <w:color w:val="000000"/>
          <w:sz w:val="18"/>
          <w:szCs w:val="18"/>
        </w:rPr>
        <w:t>o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n</w:t>
      </w:r>
      <w:r w:rsidR="00D526AE">
        <w:rPr>
          <w:rFonts w:ascii="Montserrat" w:hAnsi="Montserrat" w:cs="Arial"/>
          <w:color w:val="000000"/>
          <w:sz w:val="18"/>
          <w:szCs w:val="18"/>
        </w:rPr>
        <w:t>es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II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y III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del reglamento de </w:t>
      </w:r>
      <w:r w:rsidR="006F48E9" w:rsidRPr="00FB0E03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tiene el carácter de Área Requirente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y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Técnica, por lo que son responsables de las especificaciones técnicas incluidas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B697A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su </w:t>
      </w:r>
      <w:r w:rsidR="006F48E9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Anexo 1. Carta de Requerimientos Técnicos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así como de evaluar la solvencia de la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con base en el cumplimiento de dichas condiciones y alcances de carácter técnico, por lo que una vez realizada la revisión cuantitativa y el análisis cualitativo conforme a lo establecido en la 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CONVOCATORIA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el área técnica y requirente emiti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el dictamen de la Evaluación Técnica, el cual forma parte de la documentación soporte utilizada para emitir el presente fallo y ha sido integrado al expediente de contratación, cuya, formalización, evaluación y resultado son de la más estricta responsabilidad del área requirente y técnica. </w:t>
      </w:r>
      <w:bookmarkEnd w:id="0"/>
    </w:p>
    <w:p w14:paraId="7771B1D4" w14:textId="77777777" w:rsidR="00B010DC" w:rsidRPr="00265A6E" w:rsidRDefault="00B010DC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0F5DB9BE" w14:textId="4039A1E0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/>
          <w:sz w:val="18"/>
          <w:szCs w:val="18"/>
        </w:rPr>
      </w:pPr>
      <w:r w:rsidRPr="00265A6E">
        <w:rPr>
          <w:rFonts w:ascii="Montserrat" w:hAnsi="Montserrat" w:cs="Arial"/>
          <w:b/>
          <w:i/>
          <w:sz w:val="18"/>
          <w:szCs w:val="18"/>
        </w:rPr>
        <w:t>RESU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>LTADO</w:t>
      </w:r>
      <w:r w:rsidR="00B010DC">
        <w:rPr>
          <w:rFonts w:ascii="Montserrat" w:hAnsi="Montserrat" w:cs="Arial"/>
          <w:b/>
          <w:i/>
          <w:sz w:val="18"/>
          <w:szCs w:val="18"/>
        </w:rPr>
        <w:t xml:space="preserve"> DE LA EVALUACIÓN DE LOS REQUISITOS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 xml:space="preserve"> TÉC</w:t>
      </w:r>
      <w:r w:rsidRPr="00265A6E">
        <w:rPr>
          <w:rFonts w:ascii="Montserrat" w:hAnsi="Montserrat" w:cs="Arial"/>
          <w:b/>
          <w:i/>
          <w:sz w:val="18"/>
          <w:szCs w:val="18"/>
        </w:rPr>
        <w:t>NICOS</w:t>
      </w:r>
    </w:p>
    <w:p w14:paraId="19AB7309" w14:textId="77777777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Cs/>
          <w:sz w:val="18"/>
          <w:szCs w:val="18"/>
        </w:rPr>
      </w:pPr>
    </w:p>
    <w:p w14:paraId="6168DEE8" w14:textId="77777777" w:rsidR="00895DB9" w:rsidRPr="00265A6E" w:rsidRDefault="00895DB9" w:rsidP="00265A6E">
      <w:pPr>
        <w:rPr>
          <w:rFonts w:ascii="Montserrat" w:hAnsi="Montserrat"/>
          <w:vanish/>
          <w:sz w:val="18"/>
          <w:szCs w:val="18"/>
        </w:rPr>
      </w:pPr>
    </w:p>
    <w:p w14:paraId="0F3C64CB" w14:textId="5587A9DA" w:rsidR="00895DB9" w:rsidRPr="00265A6E" w:rsidRDefault="00895DB9" w:rsidP="00265A6E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 acuerdo con el criterio de </w:t>
      </w:r>
      <w:r w:rsidRPr="00265A6E">
        <w:rPr>
          <w:rFonts w:ascii="Montserrat" w:hAnsi="Montserrat" w:cs="Arial"/>
          <w:b/>
          <w:sz w:val="18"/>
          <w:szCs w:val="18"/>
        </w:rPr>
        <w:t xml:space="preserve">Evaluación Binario </w:t>
      </w:r>
      <w:r w:rsidRPr="00265A6E">
        <w:rPr>
          <w:rFonts w:ascii="Montserrat" w:hAnsi="Montserrat" w:cs="Arial"/>
          <w:bCs/>
          <w:sz w:val="18"/>
          <w:szCs w:val="18"/>
        </w:rPr>
        <w:t>(cumple o no cumple),</w:t>
      </w:r>
      <w:r w:rsidRPr="00265A6E">
        <w:rPr>
          <w:rFonts w:ascii="Montserrat" w:hAnsi="Montserrat" w:cs="Arial"/>
          <w:b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>con los requisitos técnicos solicitados en la</w:t>
      </w:r>
      <w:r w:rsidR="007D5D53" w:rsidRPr="00265A6E">
        <w:rPr>
          <w:rFonts w:ascii="Montserrat" w:hAnsi="Montserrat" w:cs="Arial"/>
          <w:sz w:val="18"/>
          <w:szCs w:val="18"/>
        </w:rPr>
        <w:t xml:space="preserve">s bases </w:t>
      </w:r>
      <w:r w:rsidRPr="00265A6E">
        <w:rPr>
          <w:rFonts w:ascii="Montserrat" w:hAnsi="Montserrat" w:cs="Arial"/>
          <w:sz w:val="18"/>
          <w:szCs w:val="18"/>
        </w:rPr>
        <w:t xml:space="preserve">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sz w:val="18"/>
          <w:szCs w:val="18"/>
        </w:rPr>
        <w:t xml:space="preserve"> y</w:t>
      </w:r>
      <w:r w:rsidRPr="00265A6E">
        <w:rPr>
          <w:rFonts w:ascii="Montserrat" w:hAnsi="Montserrat" w:cs="Arial"/>
          <w:sz w:val="18"/>
          <w:szCs w:val="18"/>
        </w:rPr>
        <w:t xml:space="preserve"> previo al análisis cualitativo y cuantitativo de la documentación presentada, fundando y motivando las razones para determinar que cumple o no cumple, la evaluación cualitativa y cuantitativa de la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propuesta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técnica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presentada</w:t>
      </w:r>
      <w:r w:rsidR="009F774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por </w:t>
      </w:r>
      <w:r w:rsidR="009F7747">
        <w:rPr>
          <w:rFonts w:ascii="Montserrat" w:hAnsi="Montserrat" w:cs="Arial"/>
          <w:sz w:val="18"/>
          <w:szCs w:val="18"/>
        </w:rPr>
        <w:t>los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="009F7747">
        <w:rPr>
          <w:rFonts w:ascii="Montserrat" w:hAnsi="Montserrat" w:cs="Arial"/>
          <w:sz w:val="18"/>
          <w:szCs w:val="18"/>
        </w:rPr>
        <w:t>invitados</w:t>
      </w:r>
      <w:r w:rsidRPr="00265A6E">
        <w:rPr>
          <w:rFonts w:ascii="Montserrat" w:hAnsi="Montserrat" w:cs="Arial"/>
          <w:sz w:val="18"/>
          <w:szCs w:val="18"/>
        </w:rPr>
        <w:t xml:space="preserve"> fue </w:t>
      </w:r>
      <w:r w:rsidR="00D33CB4" w:rsidRPr="00265A6E">
        <w:rPr>
          <w:rFonts w:ascii="Montserrat" w:hAnsi="Montserrat" w:cs="Arial"/>
          <w:sz w:val="18"/>
          <w:szCs w:val="18"/>
        </w:rPr>
        <w:t xml:space="preserve">realizada </w:t>
      </w:r>
      <w:r w:rsidRPr="00265A6E">
        <w:rPr>
          <w:rFonts w:ascii="Montserrat" w:hAnsi="Montserrat" w:cs="Arial"/>
          <w:sz w:val="18"/>
          <w:szCs w:val="18"/>
        </w:rPr>
        <w:t xml:space="preserve">por el área </w:t>
      </w:r>
      <w:r w:rsidR="00695F05" w:rsidRPr="00265A6E">
        <w:rPr>
          <w:rFonts w:ascii="Montserrat" w:hAnsi="Montserrat" w:cs="Arial"/>
          <w:sz w:val="18"/>
          <w:szCs w:val="18"/>
        </w:rPr>
        <w:t xml:space="preserve">requirente y </w:t>
      </w:r>
      <w:r w:rsidRPr="00265A6E">
        <w:rPr>
          <w:rFonts w:ascii="Montserrat" w:hAnsi="Montserrat" w:cs="Arial"/>
          <w:sz w:val="18"/>
          <w:szCs w:val="18"/>
        </w:rPr>
        <w:t xml:space="preserve">técnica, </w:t>
      </w:r>
      <w:r w:rsidR="00A6374F" w:rsidRPr="00265A6E">
        <w:rPr>
          <w:rFonts w:ascii="Montserrat" w:hAnsi="Montserrat" w:cs="Arial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cual forma parte de la documentación soporte utilizada para emitir el presente fallo y ha sido integrado al expediente de contratación</w:t>
      </w:r>
      <w:r w:rsidRPr="00265A6E">
        <w:rPr>
          <w:rFonts w:ascii="Montserrat" w:hAnsi="Montserrat" w:cs="Arial"/>
          <w:sz w:val="18"/>
          <w:szCs w:val="18"/>
        </w:rPr>
        <w:t>, siendo el contenido de la más estricta responsabilidad de los firmantes en la misma, por lo que se informa el siguiente resultado:</w:t>
      </w:r>
    </w:p>
    <w:p w14:paraId="1AF3728D" w14:textId="690485C1" w:rsidR="00895DB9" w:rsidRPr="00265A6E" w:rsidRDefault="00895DB9" w:rsidP="00265A6E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14:paraId="153F31E4" w14:textId="769DD602" w:rsidR="00895DB9" w:rsidRPr="00941EF8" w:rsidRDefault="000879C8" w:rsidP="00AA62A0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>I</w:t>
      </w:r>
      <w:r w:rsidR="00C830A7">
        <w:rPr>
          <w:rFonts w:ascii="Montserrat" w:hAnsi="Montserrat" w:cs="Arial"/>
          <w:sz w:val="18"/>
          <w:szCs w:val="18"/>
        </w:rPr>
        <w:t>.</w:t>
      </w:r>
      <w:r w:rsidRPr="00265A6E">
        <w:rPr>
          <w:rFonts w:ascii="Montserrat" w:hAnsi="Montserrat" w:cs="Arial"/>
          <w:sz w:val="18"/>
          <w:szCs w:val="18"/>
        </w:rPr>
        <w:t xml:space="preserve">  </w:t>
      </w:r>
      <w:r w:rsidR="008D01E7" w:rsidRPr="00265A6E">
        <w:rPr>
          <w:rFonts w:ascii="Montserrat" w:hAnsi="Montserrat" w:cs="Arial"/>
          <w:sz w:val="18"/>
          <w:szCs w:val="18"/>
        </w:rPr>
        <w:t xml:space="preserve">De conformidad con lo establecido en la </w:t>
      </w:r>
      <w:r w:rsidR="008D01E7" w:rsidRPr="00534F1D">
        <w:rPr>
          <w:rFonts w:ascii="Montserrat" w:hAnsi="Montserrat" w:cs="Arial"/>
          <w:sz w:val="18"/>
          <w:szCs w:val="18"/>
        </w:rPr>
        <w:t xml:space="preserve">fracción II del artículo </w:t>
      </w:r>
      <w:r w:rsidR="00534F1D">
        <w:rPr>
          <w:rFonts w:ascii="Montserrat" w:hAnsi="Montserrat" w:cs="Arial"/>
          <w:sz w:val="18"/>
          <w:szCs w:val="18"/>
        </w:rPr>
        <w:t>49</w:t>
      </w:r>
      <w:r w:rsidR="008D01E7" w:rsidRPr="005B440E">
        <w:rPr>
          <w:rFonts w:ascii="Montserrat" w:hAnsi="Montserrat" w:cs="Arial"/>
          <w:sz w:val="18"/>
          <w:szCs w:val="18"/>
        </w:rPr>
        <w:t xml:space="preserve"> de </w:t>
      </w:r>
      <w:r w:rsidR="008D01E7" w:rsidRPr="005B440E">
        <w:rPr>
          <w:rFonts w:ascii="Montserrat" w:hAnsi="Montserrat" w:cs="Arial"/>
          <w:b/>
          <w:bCs/>
          <w:sz w:val="18"/>
          <w:szCs w:val="18"/>
        </w:rPr>
        <w:t>LA LEY</w:t>
      </w:r>
      <w:r w:rsidR="008D01E7" w:rsidRPr="00265A6E">
        <w:rPr>
          <w:rFonts w:ascii="Montserrat" w:hAnsi="Montserrat" w:cs="Arial"/>
          <w:b/>
          <w:bCs/>
          <w:sz w:val="18"/>
          <w:szCs w:val="18"/>
        </w:rPr>
        <w:t>,</w:t>
      </w:r>
      <w:r w:rsidR="008D01E7" w:rsidRPr="00265A6E">
        <w:rPr>
          <w:rFonts w:ascii="Montserrat" w:hAnsi="Montserrat" w:cs="Arial"/>
          <w:sz w:val="18"/>
          <w:szCs w:val="18"/>
        </w:rPr>
        <w:t xml:space="preserve"> s</w:t>
      </w:r>
      <w:r w:rsidR="006D5C37" w:rsidRPr="00265A6E">
        <w:rPr>
          <w:rFonts w:ascii="Montserrat" w:hAnsi="Montserrat" w:cs="Arial"/>
          <w:sz w:val="18"/>
          <w:szCs w:val="18"/>
        </w:rPr>
        <w:t>e informa que l</w:t>
      </w:r>
      <w:r w:rsidR="00895DB9" w:rsidRPr="00265A6E">
        <w:rPr>
          <w:rFonts w:ascii="Montserrat" w:hAnsi="Montserrat" w:cs="Arial"/>
          <w:sz w:val="18"/>
          <w:szCs w:val="18"/>
        </w:rPr>
        <w:t>a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4632E1">
        <w:rPr>
          <w:rFonts w:ascii="Montserrat" w:hAnsi="Montserrat" w:cs="Arial"/>
          <w:sz w:val="18"/>
          <w:szCs w:val="18"/>
        </w:rPr>
        <w:t xml:space="preserve">proposición </w:t>
      </w:r>
      <w:r w:rsidR="00895DB9" w:rsidRPr="00265A6E">
        <w:rPr>
          <w:rFonts w:ascii="Montserrat" w:hAnsi="Montserrat" w:cs="Arial"/>
          <w:sz w:val="18"/>
          <w:szCs w:val="18"/>
        </w:rPr>
        <w:t>de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3F7130" w:rsidRP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, </w:t>
      </w:r>
      <w:r w:rsidR="00895DB9" w:rsidRPr="00FB0E03">
        <w:rPr>
          <w:rFonts w:ascii="Montserrat" w:hAnsi="Montserrat" w:cs="Arial"/>
          <w:b/>
          <w:bCs/>
          <w:sz w:val="18"/>
          <w:szCs w:val="18"/>
        </w:rPr>
        <w:t>CUMPLE</w:t>
      </w:r>
      <w:r w:rsidR="00895DB9" w:rsidRPr="00265A6E">
        <w:rPr>
          <w:rFonts w:ascii="Montserrat" w:hAnsi="Montserrat" w:cs="Arial"/>
          <w:sz w:val="18"/>
          <w:szCs w:val="18"/>
        </w:rPr>
        <w:t xml:space="preserve"> con todos y cada uno de los requerimientos y especificaciones técnicas solicitadas en las bases de </w:t>
      </w:r>
      <w:r w:rsidR="008D01E7" w:rsidRPr="00265A6E">
        <w:rPr>
          <w:rFonts w:ascii="Montserrat" w:hAnsi="Montserrat" w:cs="Arial"/>
          <w:b/>
          <w:bCs/>
          <w:sz w:val="18"/>
          <w:szCs w:val="18"/>
        </w:rPr>
        <w:t xml:space="preserve">LA INVITACIÓN </w:t>
      </w:r>
      <w:r w:rsidR="00895DB9" w:rsidRPr="00265A6E">
        <w:rPr>
          <w:rFonts w:ascii="Montserrat" w:hAnsi="Montserrat" w:cs="Arial"/>
          <w:sz w:val="18"/>
          <w:szCs w:val="18"/>
        </w:rPr>
        <w:t xml:space="preserve">citada y con los requisitos del </w:t>
      </w:r>
      <w:r w:rsidR="00895DB9" w:rsidRPr="00265A6E">
        <w:rPr>
          <w:rFonts w:ascii="Montserrat" w:hAnsi="Montserrat" w:cs="Arial"/>
          <w:b/>
          <w:bCs/>
          <w:i/>
          <w:iCs/>
          <w:sz w:val="18"/>
          <w:szCs w:val="18"/>
        </w:rPr>
        <w:t>Anexo 1. Carta de Requerimientos Técnicos;</w:t>
      </w:r>
      <w:r w:rsidR="00895DB9" w:rsidRPr="00265A6E">
        <w:rPr>
          <w:rFonts w:ascii="Montserrat" w:hAnsi="Montserrat" w:cs="Arial"/>
          <w:sz w:val="18"/>
          <w:szCs w:val="18"/>
        </w:rPr>
        <w:t xml:space="preserve"> por lo que result</w:t>
      </w:r>
      <w:r w:rsidR="004632E1">
        <w:rPr>
          <w:rFonts w:ascii="Montserrat" w:hAnsi="Montserrat" w:cs="Arial"/>
          <w:sz w:val="18"/>
          <w:szCs w:val="18"/>
        </w:rPr>
        <w:t>ó</w:t>
      </w:r>
      <w:r w:rsidR="008D01E7" w:rsidRPr="00265A6E">
        <w:rPr>
          <w:rFonts w:ascii="Montserrat" w:hAnsi="Montserrat" w:cs="Arial"/>
          <w:sz w:val="18"/>
          <w:szCs w:val="18"/>
        </w:rPr>
        <w:t xml:space="preserve"> </w:t>
      </w:r>
      <w:r w:rsidR="00895DB9" w:rsidRPr="00265A6E">
        <w:rPr>
          <w:rFonts w:ascii="Montserrat" w:hAnsi="Montserrat" w:cs="Arial"/>
          <w:sz w:val="18"/>
          <w:szCs w:val="18"/>
        </w:rPr>
        <w:t xml:space="preserve">solvente y </w:t>
      </w:r>
      <w:r w:rsidR="004632E1">
        <w:rPr>
          <w:rFonts w:ascii="Montserrat" w:hAnsi="Montserrat" w:cs="Arial"/>
          <w:sz w:val="18"/>
          <w:szCs w:val="18"/>
        </w:rPr>
        <w:t>es</w:t>
      </w:r>
      <w:r w:rsidR="00895DB9" w:rsidRPr="00265A6E">
        <w:rPr>
          <w:rFonts w:ascii="Montserrat" w:hAnsi="Montserrat" w:cs="Arial"/>
          <w:sz w:val="18"/>
          <w:szCs w:val="18"/>
        </w:rPr>
        <w:t xml:space="preserve"> susceptible de análisis económico: </w:t>
      </w:r>
    </w:p>
    <w:p w14:paraId="3469BCFD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5784027C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  <w:r w:rsidRPr="00265A6E">
        <w:rPr>
          <w:rFonts w:ascii="Montserrat" w:hAnsi="Montserrat" w:cs="Arial"/>
          <w:b/>
          <w:bCs/>
          <w:sz w:val="18"/>
          <w:szCs w:val="18"/>
        </w:rPr>
        <w:t>RESULTADO ECONOMICO</w:t>
      </w:r>
    </w:p>
    <w:p w14:paraId="7E60414F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0BC432C1" w14:textId="2300A557" w:rsidR="0010077B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I. </w:t>
      </w:r>
      <w:r w:rsidR="0010077B" w:rsidRPr="00265A6E">
        <w:rPr>
          <w:rFonts w:ascii="Montserrat" w:hAnsi="Montserrat" w:cs="Arial"/>
          <w:sz w:val="18"/>
          <w:szCs w:val="18"/>
        </w:rPr>
        <w:t xml:space="preserve">En términos de lo dispuesto por el numeral 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6.2 Criterios de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e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valuación de la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propuesta económica</w:t>
      </w:r>
      <w:r w:rsidR="0010077B" w:rsidRPr="00265A6E">
        <w:rPr>
          <w:rFonts w:ascii="Montserrat" w:hAnsi="Montserrat" w:cs="Arial"/>
          <w:sz w:val="18"/>
          <w:szCs w:val="18"/>
        </w:rPr>
        <w:t xml:space="preserve">, una vez que </w:t>
      </w:r>
      <w:r w:rsidR="004632E1">
        <w:rPr>
          <w:rFonts w:ascii="Montserrat" w:hAnsi="Montserrat" w:cs="Arial"/>
          <w:sz w:val="18"/>
          <w:szCs w:val="18"/>
        </w:rPr>
        <w:t>el</w:t>
      </w:r>
      <w:r w:rsidR="0010077B" w:rsidRPr="00265A6E">
        <w:rPr>
          <w:rFonts w:ascii="Montserrat" w:hAnsi="Montserrat" w:cs="Arial"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área</w:t>
      </w:r>
      <w:r w:rsidR="004632E1">
        <w:rPr>
          <w:rFonts w:ascii="Montserrat" w:hAnsi="Montserrat" w:cs="Arial"/>
          <w:bCs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requirente</w:t>
      </w:r>
      <w:r w:rsidR="004632E1">
        <w:rPr>
          <w:rFonts w:ascii="Montserrat" w:hAnsi="Montserrat" w:cs="Arial"/>
          <w:bCs/>
          <w:sz w:val="18"/>
          <w:szCs w:val="18"/>
        </w:rPr>
        <w:t>/</w:t>
      </w:r>
      <w:r w:rsidR="00F56B29" w:rsidRPr="00265A6E">
        <w:rPr>
          <w:rFonts w:ascii="Montserrat" w:hAnsi="Montserrat" w:cs="Arial"/>
          <w:bCs/>
          <w:sz w:val="18"/>
          <w:szCs w:val="18"/>
        </w:rPr>
        <w:t>técnica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realiz</w:t>
      </w:r>
      <w:r w:rsidR="004632E1">
        <w:rPr>
          <w:rFonts w:ascii="Montserrat" w:hAnsi="Montserrat" w:cs="Arial"/>
          <w:sz w:val="18"/>
          <w:szCs w:val="18"/>
        </w:rPr>
        <w:t>ó</w:t>
      </w:r>
      <w:r w:rsidR="00D60B11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la evaluación de los requisitos técnicos</w:t>
      </w:r>
      <w:r w:rsidR="00F56B29" w:rsidRPr="00265A6E">
        <w:rPr>
          <w:rFonts w:ascii="Montserrat" w:hAnsi="Montserrat" w:cs="Arial"/>
          <w:sz w:val="18"/>
          <w:szCs w:val="18"/>
        </w:rPr>
        <w:t xml:space="preserve"> obligatorios que afecta</w:t>
      </w:r>
      <w:r w:rsidR="004632E1">
        <w:rPr>
          <w:rFonts w:ascii="Montserrat" w:hAnsi="Montserrat" w:cs="Arial"/>
          <w:sz w:val="18"/>
          <w:szCs w:val="18"/>
        </w:rPr>
        <w:t>n</w:t>
      </w:r>
      <w:r w:rsidR="00F56B29" w:rsidRPr="00265A6E">
        <w:rPr>
          <w:rFonts w:ascii="Montserrat" w:hAnsi="Montserrat" w:cs="Arial"/>
          <w:sz w:val="18"/>
          <w:szCs w:val="18"/>
        </w:rPr>
        <w:t xml:space="preserve"> la </w:t>
      </w:r>
      <w:r w:rsidR="004632E1">
        <w:rPr>
          <w:rFonts w:ascii="Montserrat" w:hAnsi="Montserrat" w:cs="Arial"/>
          <w:sz w:val="18"/>
          <w:szCs w:val="18"/>
        </w:rPr>
        <w:t>solvencia de la proposición</w:t>
      </w:r>
      <w:r w:rsidR="00F56B29" w:rsidRPr="00265A6E">
        <w:rPr>
          <w:rFonts w:ascii="Montserrat" w:hAnsi="Montserrat" w:cs="Arial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verificando que cumplieran con lo solicitado en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F56B2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se procedió a realizar el análisis, la revisión, así como la evaluación cuantitativa y cualitativa de la propuesta económica presentada </w:t>
      </w:r>
      <w:r w:rsidR="00F56B29" w:rsidRPr="00265A6E">
        <w:rPr>
          <w:rFonts w:ascii="Montserrat" w:hAnsi="Montserrat" w:cs="Arial"/>
          <w:sz w:val="18"/>
          <w:szCs w:val="18"/>
        </w:rPr>
        <w:t xml:space="preserve">por los </w:t>
      </w:r>
      <w:r w:rsidR="00FB0E03">
        <w:rPr>
          <w:rFonts w:ascii="Montserrat" w:hAnsi="Montserrat" w:cs="Arial"/>
          <w:sz w:val="18"/>
          <w:szCs w:val="18"/>
        </w:rPr>
        <w:t>participantes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 xml:space="preserve">de conformidad con los términos y condiciones de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DB5ED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00DBDF06" w14:textId="77777777" w:rsidR="0010077B" w:rsidRPr="00265A6E" w:rsidRDefault="0010077B" w:rsidP="00265A6E">
      <w:pPr>
        <w:ind w:left="709"/>
        <w:jc w:val="both"/>
        <w:rPr>
          <w:rFonts w:ascii="Montserrat" w:hAnsi="Montserrat" w:cs="Arial"/>
          <w:sz w:val="18"/>
          <w:szCs w:val="18"/>
        </w:rPr>
      </w:pPr>
    </w:p>
    <w:p w14:paraId="5CEC4896" w14:textId="6BFA4398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II. A continuación, se hace del conocimiento público que </w:t>
      </w:r>
      <w:r w:rsidR="004632E1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participante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4632E1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>result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Pr="00FB0E03">
        <w:rPr>
          <w:rFonts w:ascii="Montserrat" w:hAnsi="Montserrat" w:cs="Arial"/>
          <w:sz w:val="18"/>
          <w:szCs w:val="18"/>
          <w:lang w:val="es-ES"/>
        </w:rPr>
        <w:t>solvente para la partida que co</w:t>
      </w:r>
      <w:r w:rsidR="00941EF8" w:rsidRPr="00FB0E03">
        <w:rPr>
          <w:rFonts w:ascii="Montserrat" w:hAnsi="Montserrat" w:cs="Arial"/>
          <w:sz w:val="18"/>
          <w:szCs w:val="18"/>
          <w:lang w:val="es-ES"/>
        </w:rPr>
        <w:t>tiza</w:t>
      </w:r>
      <w:r w:rsidRPr="00265A6E">
        <w:rPr>
          <w:rFonts w:ascii="Montserrat" w:hAnsi="Montserrat" w:cs="Arial"/>
          <w:sz w:val="18"/>
          <w:szCs w:val="18"/>
          <w:lang w:val="es-ES"/>
        </w:rPr>
        <w:t>; y cuya propuesta económica fue evaluada por el área técnica determinando que cumple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y </w:t>
      </w:r>
      <w:r w:rsidR="004632E1">
        <w:rPr>
          <w:rFonts w:ascii="Montserrat" w:hAnsi="Montserrat" w:cs="Arial"/>
          <w:sz w:val="18"/>
          <w:szCs w:val="18"/>
          <w:lang w:val="es-ES"/>
        </w:rPr>
        <w:t>es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consistente con la propuesta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técnica presentada.</w:t>
      </w:r>
    </w:p>
    <w:p w14:paraId="6FA999DA" w14:textId="77777777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A44F6D3" w14:textId="2508B10D" w:rsidR="003F1D77" w:rsidRPr="00265A6E" w:rsidRDefault="003F1D77" w:rsidP="00265A6E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III. Cabe destacar que </w:t>
      </w:r>
      <w:r w:rsidR="004632E1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03138">
        <w:rPr>
          <w:rFonts w:ascii="Montserrat" w:hAnsi="Montserrat" w:cs="Arial"/>
          <w:sz w:val="18"/>
          <w:szCs w:val="18"/>
          <w:lang w:val="es-ES"/>
        </w:rPr>
        <w:t>Invitado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cumple con todos y cada uno de los requisitos señalados en los numerales </w:t>
      </w:r>
      <w:r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de las bases de la </w:t>
      </w:r>
      <w:r w:rsid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NACIONAL ELECTRÓNICA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3900CB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IA-73-019-914010985-N-18-2025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“</w:t>
      </w:r>
      <w:r w:rsidR="003900CB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SERVICIO INTEGRAL PARA LA JORNADA NACIONAL DE SALUD PÚBLICA PARA EL O.P.D. SERVICIOS DE SALUD JALISCO</w:t>
      </w:r>
      <w:r w:rsidRPr="00265A6E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”.</w:t>
      </w:r>
    </w:p>
    <w:p w14:paraId="477BE589" w14:textId="32BDC2A3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</w:p>
    <w:p w14:paraId="77218126" w14:textId="02CA6E02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>IV. Se elabora el análisis del precio ofertado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contra el precio promedio derivado de la investigación de mercado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de la proposición presentada que resultó solvente en la evaluación técnica,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pues reúne todos los requerimientos solicitados en los numerales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.1.1. Requisitos Legales-Administrativos obligatorios que afectan la participación,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lastRenderedPageBreak/>
        <w:t>Técnicos Obligatorios para la Evaluación Binaria que Afectan la solvencia proposición.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, además cumplen con los requisitos solicitados del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de las bases de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, éste hecho aislado, no es determinante por sí solo para fallar a favor de algún  participante que resultó apto y  así como también el otorgamiento del contrato respectivo, sino que además es necesario que se acredite que los precios ofertados sean aceptables y convenientes como se detalla en el documento  denominado </w:t>
      </w:r>
      <w:r w:rsidRPr="00B010DC">
        <w:rPr>
          <w:rFonts w:ascii="Montserrat" w:hAnsi="Montserrat" w:cs="Arial"/>
          <w:sz w:val="18"/>
          <w:szCs w:val="18"/>
          <w:lang w:val="es-ES"/>
        </w:rPr>
        <w:t>“</w:t>
      </w:r>
      <w:r w:rsidRPr="00B010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RESULTADO DE LA EVALUACIÓN ECONÓMICA</w:t>
      </w:r>
      <w:r w:rsidRPr="00B010DC">
        <w:rPr>
          <w:rFonts w:ascii="Montserrat" w:hAnsi="Montserrat" w:cs="Arial"/>
          <w:sz w:val="18"/>
          <w:szCs w:val="18"/>
          <w:lang w:val="es-ES"/>
        </w:rPr>
        <w:t>”,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el cual forma parte de la documentación soporte utilizada para emitir el presente fallo y ha sido integrado al expediente de 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contratación, de donde se desprende que las propuestas presentadas se encuentran dentro de los parámetros presupuestales y los precios </w:t>
      </w:r>
      <w:r w:rsidR="00603572">
        <w:rPr>
          <w:rFonts w:ascii="Montserrat" w:hAnsi="Montserrat" w:cs="Arial"/>
          <w:sz w:val="18"/>
          <w:szCs w:val="18"/>
          <w:lang w:val="es-ES"/>
        </w:rPr>
        <w:t>ofertados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 resultan aceptables y convenientes.</w:t>
      </w:r>
    </w:p>
    <w:p w14:paraId="2F5CAA6E" w14:textId="77777777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1030CDD" w14:textId="337315E6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V. Se informa que </w:t>
      </w:r>
      <w:r w:rsidR="00EC7A05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41EF8">
        <w:rPr>
          <w:rFonts w:ascii="Montserrat" w:hAnsi="Montserrat" w:cs="Arial"/>
          <w:sz w:val="18"/>
          <w:szCs w:val="18"/>
          <w:lang w:val="es-ES"/>
        </w:rPr>
        <w:t>participante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D3167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cumpli</w:t>
      </w:r>
      <w:r w:rsidR="00EC7A05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 </w:t>
      </w:r>
      <w:r w:rsidR="009F0015" w:rsidRPr="00265A6E">
        <w:rPr>
          <w:rFonts w:ascii="Montserrat" w:hAnsi="Montserrat" w:cs="Arial"/>
          <w:sz w:val="18"/>
          <w:szCs w:val="18"/>
          <w:lang w:val="es-ES"/>
        </w:rPr>
        <w:t xml:space="preserve">todos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los requisitos solicitados en los numerales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>y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4.3 Requisitos Económicos Obligatorios</w:t>
      </w:r>
      <w:r w:rsidR="009F0015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además </w:t>
      </w:r>
      <w:r w:rsidR="00EC7A05" w:rsidRPr="00EC7A05">
        <w:rPr>
          <w:rFonts w:ascii="Montserrat" w:hAnsi="Montserrat" w:cs="Arial"/>
          <w:sz w:val="18"/>
          <w:szCs w:val="18"/>
          <w:lang w:val="es-ES"/>
        </w:rPr>
        <w:t>el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 precio ofertado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en su propuesta </w:t>
      </w:r>
      <w:r w:rsidR="003C0AF6" w:rsidRPr="00EC7A05">
        <w:rPr>
          <w:rFonts w:ascii="Montserrat" w:hAnsi="Montserrat" w:cs="Arial"/>
          <w:sz w:val="18"/>
          <w:szCs w:val="18"/>
          <w:lang w:val="es-ES"/>
        </w:rPr>
        <w:t xml:space="preserve">se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>e</w:t>
      </w:r>
      <w:r w:rsidR="003C0AF6" w:rsidRPr="00EC7A05">
        <w:rPr>
          <w:rFonts w:ascii="Montserrat" w:hAnsi="Montserrat" w:cs="Arial"/>
          <w:sz w:val="18"/>
          <w:szCs w:val="18"/>
          <w:lang w:val="es-ES"/>
        </w:rPr>
        <w:t>ncuentra</w:t>
      </w:r>
      <w:r w:rsidR="00C830A7" w:rsidRP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dentro del parámetro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de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precio </w:t>
      </w:r>
      <w:r w:rsidRPr="00EC7A05">
        <w:rPr>
          <w:rFonts w:ascii="Montserrat" w:hAnsi="Montserrat" w:cs="Arial"/>
          <w:sz w:val="18"/>
          <w:szCs w:val="18"/>
          <w:lang w:val="es-ES"/>
        </w:rPr>
        <w:t>conveniente y aceptable</w:t>
      </w:r>
      <w:r w:rsidR="00C830A7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conforme el análisis de la investigación de mercado y de acuerdo con los establecido en los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artículos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47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534F1D">
        <w:rPr>
          <w:rFonts w:ascii="Montserrat" w:hAnsi="Montserrat" w:cs="Arial"/>
          <w:sz w:val="18"/>
          <w:szCs w:val="18"/>
          <w:lang w:val="es-ES"/>
        </w:rPr>
        <w:t>48</w:t>
      </w:r>
      <w:r w:rsidRPr="00534F1D">
        <w:rPr>
          <w:rFonts w:ascii="Montserrat" w:hAnsi="Montserrat" w:cs="Arial"/>
          <w:sz w:val="18"/>
          <w:szCs w:val="18"/>
          <w:lang w:val="es-ES"/>
        </w:rPr>
        <w:t>,</w:t>
      </w:r>
      <w:r w:rsidR="006C6EA9"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de </w:t>
      </w:r>
      <w:r w:rsidRPr="005B440E">
        <w:rPr>
          <w:rFonts w:ascii="Montserrat" w:hAnsi="Montserrat" w:cs="Arial"/>
          <w:b/>
          <w:bCs/>
          <w:sz w:val="18"/>
          <w:szCs w:val="18"/>
          <w:lang w:val="es-ES"/>
        </w:rPr>
        <w:t>LA LEY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y 51 de su </w:t>
      </w:r>
      <w:r w:rsidRPr="00537B38">
        <w:rPr>
          <w:rFonts w:ascii="Montserrat" w:hAnsi="Montserrat" w:cs="Arial"/>
          <w:b/>
          <w:bCs/>
          <w:sz w:val="18"/>
          <w:szCs w:val="18"/>
          <w:lang w:val="es-ES"/>
        </w:rPr>
        <w:t>REGLAMENTO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la convocante realiza la siguiente:  </w:t>
      </w:r>
    </w:p>
    <w:p w14:paraId="5AB5D112" w14:textId="77777777" w:rsidR="00AE32E1" w:rsidRPr="00265A6E" w:rsidRDefault="00AE32E1" w:rsidP="00265A6E">
      <w:pPr>
        <w:pStyle w:val="Prrafodelista"/>
        <w:ind w:left="709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0C8C98" w14:textId="6690D335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  <w:r w:rsidRPr="00265A6E">
        <w:rPr>
          <w:rFonts w:ascii="Montserrat" w:hAnsi="Montserrat" w:cs="Arial"/>
          <w:b/>
          <w:bCs/>
          <w:sz w:val="18"/>
          <w:szCs w:val="18"/>
          <w:lang w:val="es-ES"/>
        </w:rPr>
        <w:t>ADJUDICACIÓN</w:t>
      </w:r>
      <w:r w:rsidR="00821154" w:rsidRPr="00265A6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</w:p>
    <w:p w14:paraId="577A5293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6125A81D" w14:textId="390CD56A" w:rsidR="0010077B" w:rsidRPr="00AA62A0" w:rsidRDefault="0010077B" w:rsidP="00AA62A0">
      <w:pPr>
        <w:numPr>
          <w:ilvl w:val="0"/>
          <w:numId w:val="7"/>
        </w:numPr>
        <w:ind w:left="0" w:firstLine="0"/>
        <w:jc w:val="both"/>
        <w:rPr>
          <w:rFonts w:ascii="Montserrat" w:hAnsi="Montserrat" w:cs="Arial"/>
          <w:bCs/>
          <w:i/>
          <w:sz w:val="18"/>
          <w:szCs w:val="18"/>
          <w:lang w:val="es-ES"/>
        </w:rPr>
      </w:pPr>
      <w:r w:rsidRPr="00AA62A0">
        <w:rPr>
          <w:rFonts w:ascii="Montserrat" w:hAnsi="Montserrat" w:cs="Arial"/>
          <w:sz w:val="18"/>
          <w:szCs w:val="18"/>
          <w:lang w:val="es-ES"/>
        </w:rPr>
        <w:t xml:space="preserve">De conformidad con lo señalado por el artículo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48</w:t>
      </w:r>
      <w:r w:rsid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534F1D">
        <w:rPr>
          <w:rFonts w:ascii="Montserrat" w:hAnsi="Montserrat" w:cs="Arial"/>
          <w:sz w:val="18"/>
          <w:szCs w:val="18"/>
          <w:lang w:val="es-ES"/>
        </w:rPr>
        <w:t>y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</w:t>
      </w:r>
      <w:r w:rsidR="00534F1D">
        <w:rPr>
          <w:rFonts w:ascii="Montserrat" w:hAnsi="Montserrat" w:cs="Arial"/>
          <w:sz w:val="18"/>
          <w:szCs w:val="18"/>
          <w:lang w:val="es-ES"/>
        </w:rPr>
        <w:t>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5B440E">
        <w:rPr>
          <w:rFonts w:ascii="Montserrat" w:hAnsi="Montserrat" w:cs="Arial"/>
          <w:sz w:val="18"/>
          <w:szCs w:val="18"/>
          <w:lang w:val="es-ES"/>
        </w:rPr>
        <w:t>de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la Ley de Adquisiciones, Arrendamientos y Servicios del Sector Público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se </w:t>
      </w:r>
      <w:r w:rsidRPr="00AA62A0">
        <w:rPr>
          <w:rFonts w:ascii="Montserrat" w:hAnsi="Montserrat" w:cs="Arial"/>
          <w:b/>
          <w:bCs/>
          <w:sz w:val="18"/>
          <w:szCs w:val="18"/>
          <w:lang w:val="es-ES"/>
        </w:rPr>
        <w:t xml:space="preserve">ADJUDICA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el </w:t>
      </w:r>
      <w:r w:rsidRPr="00EC7A05">
        <w:rPr>
          <w:rFonts w:ascii="Montserrat" w:hAnsi="Montserrat" w:cs="Arial"/>
          <w:b/>
          <w:bCs/>
          <w:sz w:val="18"/>
          <w:szCs w:val="18"/>
          <w:lang w:val="es-ES"/>
        </w:rPr>
        <w:t>CONTRATO</w:t>
      </w:r>
      <w:r w:rsidR="00AA62A0" w:rsidRPr="00EC7A05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9A74B8" w:rsidRPr="00AA62A0">
        <w:rPr>
          <w:rFonts w:ascii="Montserrat" w:hAnsi="Montserrat" w:cs="Arial"/>
          <w:sz w:val="18"/>
          <w:szCs w:val="18"/>
          <w:lang w:val="es-ES"/>
        </w:rPr>
        <w:t xml:space="preserve">con las condiciones señaladas en </w:t>
      </w:r>
      <w:r w:rsidR="00E867E0" w:rsidRPr="00AA62A0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E867E0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867E0" w:rsidRPr="00AA62A0">
        <w:rPr>
          <w:rFonts w:ascii="Montserrat" w:hAnsi="Montserrat" w:cs="Arial"/>
          <w:b/>
          <w:sz w:val="18"/>
          <w:szCs w:val="18"/>
          <w:lang w:val="es-ES"/>
        </w:rPr>
        <w:t>INVITACIÓN</w:t>
      </w:r>
      <w:r w:rsidR="00E867E0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C7A05" w:rsidRPr="00EC7A05">
        <w:rPr>
          <w:rFonts w:ascii="Montserrat" w:hAnsi="Montserrat" w:cs="Arial"/>
          <w:sz w:val="18"/>
          <w:szCs w:val="18"/>
          <w:lang w:val="es-ES"/>
        </w:rPr>
        <w:t xml:space="preserve">al participante </w:t>
      </w:r>
      <w:bookmarkStart w:id="4" w:name="_Hlk173862928"/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bookmarkEnd w:id="4"/>
      <w:r w:rsidR="00AA62A0" w:rsidRPr="00AA62A0">
        <w:rPr>
          <w:rFonts w:ascii="Montserrat" w:hAnsi="Montserrat" w:cs="Arial"/>
          <w:sz w:val="18"/>
          <w:szCs w:val="18"/>
        </w:rPr>
        <w:t xml:space="preserve">para la  contratación del </w:t>
      </w:r>
      <w:r w:rsidR="006C6EA9" w:rsidRPr="00AA62A0">
        <w:rPr>
          <w:rFonts w:ascii="Montserrat" w:hAnsi="Montserrat" w:cs="Arial"/>
          <w:b/>
          <w:bCs/>
          <w:sz w:val="18"/>
          <w:szCs w:val="18"/>
        </w:rPr>
        <w:t xml:space="preserve">SERVICIO INTEGRAL PARA LA JORNADA NACIONAL DE SALUD PÚBLICA </w:t>
      </w:r>
      <w:r w:rsidR="00AA62A0" w:rsidRPr="00AA62A0">
        <w:rPr>
          <w:rFonts w:ascii="Montserrat" w:hAnsi="Montserrat" w:cs="Arial"/>
          <w:sz w:val="18"/>
          <w:szCs w:val="18"/>
        </w:rPr>
        <w:t xml:space="preserve">relacionado  en la </w:t>
      </w:r>
      <w:r w:rsidR="00AA62A0">
        <w:rPr>
          <w:rFonts w:ascii="Montserrat" w:hAnsi="Montserrat" w:cs="Arial"/>
          <w:b/>
          <w:bCs/>
          <w:i/>
          <w:iCs/>
          <w:sz w:val="18"/>
          <w:szCs w:val="18"/>
        </w:rPr>
        <w:t xml:space="preserve">INVITACIÓN A CUANDO MENOS TRES PERSONAS 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</w:rPr>
        <w:t>NACIONAL ELECTRÓNICA</w:t>
      </w:r>
      <w:r w:rsidR="00AA62A0" w:rsidRPr="00265A6E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</w:rPr>
        <w:t>IA-73-019-914010985-N-18-2025</w:t>
      </w:r>
      <w:r w:rsidR="00AA62A0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AA62A0" w:rsidRPr="00AA62A0">
        <w:rPr>
          <w:rFonts w:ascii="Montserrat" w:hAnsi="Montserrat" w:cs="Arial"/>
          <w:sz w:val="18"/>
          <w:szCs w:val="18"/>
        </w:rPr>
        <w:t>denominada</w:t>
      </w:r>
      <w:r w:rsidR="00AA62A0" w:rsidRPr="00265A6E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“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</w:rPr>
        <w:t>SERVICIO INTEGRAL PARA LA JORNADA NACIONAL DE SALUD PÚBLICA PARA EL O.P.D. SERVICIOS DE SALUD JALISCO</w:t>
      </w:r>
      <w:r w:rsidR="00AA62A0" w:rsidRPr="00265A6E">
        <w:rPr>
          <w:rFonts w:ascii="Montserrat" w:hAnsi="Montserrat" w:cs="Arial"/>
          <w:b/>
          <w:bCs/>
          <w:i/>
          <w:iCs/>
          <w:sz w:val="18"/>
          <w:szCs w:val="18"/>
        </w:rPr>
        <w:t>”</w:t>
      </w:r>
      <w:r w:rsidR="00AA62A0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  <w:r w:rsidR="00C3297A" w:rsidRPr="00AA62A0">
        <w:rPr>
          <w:rFonts w:ascii="Montserrat" w:hAnsi="Montserrat" w:cs="Arial"/>
          <w:sz w:val="18"/>
          <w:szCs w:val="18"/>
          <w:lang w:val="es-ES"/>
        </w:rPr>
        <w:t xml:space="preserve">por un </w:t>
      </w:r>
      <w:r w:rsidR="00C3297A" w:rsidRPr="00FB0E03">
        <w:rPr>
          <w:rFonts w:ascii="Montserrat" w:hAnsi="Montserrat" w:cs="Arial"/>
          <w:sz w:val="18"/>
          <w:szCs w:val="18"/>
          <w:lang w:val="es-ES"/>
        </w:rPr>
        <w:t xml:space="preserve">monto total de </w:t>
      </w:r>
      <w:r w:rsidR="006C6EA9" w:rsidRPr="006C6EA9">
        <w:rPr>
          <w:rFonts w:ascii="Montserrat" w:hAnsi="Montserrat" w:cs="Arial"/>
          <w:b/>
          <w:bCs/>
          <w:sz w:val="18"/>
          <w:szCs w:val="18"/>
          <w:lang w:val="es-ES"/>
        </w:rPr>
        <w:t>$ 1,298,504</w:t>
      </w:r>
      <w:r w:rsidR="00FB0E03" w:rsidRPr="00FB0E03">
        <w:rPr>
          <w:rFonts w:ascii="Montserrat" w:hAnsi="Montserrat" w:cs="Arial"/>
          <w:b/>
          <w:bCs/>
          <w:sz w:val="18"/>
          <w:szCs w:val="18"/>
          <w:lang w:val="es-ES"/>
        </w:rPr>
        <w:t xml:space="preserve">.00 </w:t>
      </w:r>
      <w:r w:rsidR="00E867E0" w:rsidRPr="00FB0E03">
        <w:rPr>
          <w:rFonts w:ascii="Montserrat" w:hAnsi="Montserrat" w:cs="Arial"/>
          <w:b/>
          <w:bCs/>
          <w:sz w:val="18"/>
          <w:szCs w:val="18"/>
          <w:lang w:val="es-ES"/>
        </w:rPr>
        <w:t>(</w:t>
      </w:r>
      <w:r w:rsidR="00FB0E03">
        <w:rPr>
          <w:rFonts w:ascii="Montserrat" w:hAnsi="Montserrat" w:cs="Arial"/>
          <w:b/>
          <w:bCs/>
          <w:sz w:val="18"/>
          <w:szCs w:val="18"/>
          <w:lang w:val="es-ES"/>
        </w:rPr>
        <w:t xml:space="preserve">UN MILLÓN </w:t>
      </w:r>
      <w:r w:rsidR="006C6EA9">
        <w:rPr>
          <w:rFonts w:ascii="Montserrat" w:hAnsi="Montserrat" w:cs="Arial"/>
          <w:b/>
          <w:bCs/>
          <w:sz w:val="18"/>
          <w:szCs w:val="18"/>
          <w:lang w:val="es-ES"/>
        </w:rPr>
        <w:t>DOSCIENTOS NOVENTA Y OCHO MIL QUINIENTOS CUATRO</w:t>
      </w:r>
      <w:r w:rsidR="006C6EA9" w:rsidRPr="00FB0E03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sz w:val="18"/>
          <w:szCs w:val="18"/>
          <w:lang w:val="es-ES"/>
        </w:rPr>
        <w:t xml:space="preserve">PESOS </w:t>
      </w:r>
      <w:r w:rsidR="00E867E0" w:rsidRPr="00FB0E03">
        <w:rPr>
          <w:rFonts w:ascii="Montserrat" w:hAnsi="Montserrat" w:cs="Arial"/>
          <w:b/>
          <w:bCs/>
          <w:sz w:val="18"/>
          <w:szCs w:val="18"/>
          <w:lang w:val="es-ES"/>
        </w:rPr>
        <w:t>00/100 M.N),</w:t>
      </w:r>
      <w:r w:rsidR="00E867E0" w:rsidRPr="00FB0E03">
        <w:rPr>
          <w:rFonts w:ascii="Montserrat" w:hAnsi="Montserrat" w:cs="Arial"/>
          <w:sz w:val="18"/>
          <w:szCs w:val="18"/>
          <w:lang w:val="es-ES"/>
        </w:rPr>
        <w:t xml:space="preserve"> incluyendo el IMPUESTO AL VALOR AGREGADO</w:t>
      </w:r>
      <w:r w:rsidR="009A74B8" w:rsidRPr="00AA62A0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lo anterior por presentar completa y correctamente los documentos consistentes en los requisitos señalados en los numerales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4.1.1 Requisitos Legales-administrativos obligatorios que afectan la solvencia de la proposición.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780E82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y 4.3 Requisitos económicos obligatorios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así como presentar la documentación solicitada en </w:t>
      </w:r>
      <w:r w:rsidR="00670FA1" w:rsidRPr="00AA62A0">
        <w:rPr>
          <w:rFonts w:ascii="Montserrat" w:hAnsi="Montserrat" w:cs="Arial"/>
          <w:sz w:val="18"/>
          <w:szCs w:val="18"/>
          <w:lang w:val="es-ES"/>
        </w:rPr>
        <w:t xml:space="preserve">las bases </w:t>
      </w:r>
      <w:r w:rsidR="00D60B11" w:rsidRPr="00AA62A0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D60B11" w:rsidRPr="00AA62A0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="00D60B11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y las especificaciones técnicas derivadas del </w:t>
      </w:r>
      <w:r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Pr="00AA62A0">
        <w:rPr>
          <w:rFonts w:ascii="Montserrat" w:hAnsi="Montserrat" w:cs="Arial"/>
          <w:sz w:val="18"/>
          <w:szCs w:val="18"/>
          <w:lang w:val="es-ES"/>
        </w:rPr>
        <w:t xml:space="preserve">, además de resultar tener el precio solvente cumpliendo con los términos, parámetros y límites presupuestales autorizados para el presente procedimiento de </w:t>
      </w:r>
      <w:r w:rsidR="00722349" w:rsidRPr="00AA62A0">
        <w:rPr>
          <w:rFonts w:ascii="Montserrat" w:hAnsi="Montserrat" w:cs="Arial"/>
          <w:sz w:val="18"/>
          <w:szCs w:val="18"/>
          <w:lang w:val="es-ES"/>
        </w:rPr>
        <w:t>adquisición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>como a continuación se detalla:</w:t>
      </w:r>
      <w:r w:rsidRPr="00AA62A0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</w:p>
    <w:p w14:paraId="239C862B" w14:textId="6279BA15" w:rsidR="0010077B" w:rsidRPr="00265A6E" w:rsidRDefault="0010077B" w:rsidP="00265A6E">
      <w:pPr>
        <w:jc w:val="both"/>
        <w:rPr>
          <w:rFonts w:ascii="Montserrat" w:hAnsi="Montserrat" w:cs="Arial"/>
          <w:sz w:val="18"/>
          <w:szCs w:val="18"/>
          <w:highlight w:val="yellow"/>
          <w:lang w:val="es-ES"/>
        </w:rPr>
      </w:pPr>
    </w:p>
    <w:tbl>
      <w:tblPr>
        <w:tblStyle w:val="Tablaconcuadrcula"/>
        <w:tblW w:w="99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"/>
        <w:gridCol w:w="4689"/>
        <w:gridCol w:w="781"/>
        <w:gridCol w:w="782"/>
        <w:gridCol w:w="1276"/>
        <w:gridCol w:w="1441"/>
      </w:tblGrid>
      <w:tr w:rsidR="00EC7A05" w:rsidRPr="00EC7A05" w14:paraId="3FE8311B" w14:textId="77777777" w:rsidTr="00B010DC">
        <w:trPr>
          <w:trHeight w:val="283"/>
        </w:trPr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34745B55" w14:textId="77777777" w:rsidR="00EC7A05" w:rsidRPr="00EC7A05" w:rsidRDefault="00EC7A05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PARTIDA</w:t>
            </w:r>
          </w:p>
        </w:tc>
        <w:tc>
          <w:tcPr>
            <w:tcW w:w="4689" w:type="dxa"/>
            <w:shd w:val="clear" w:color="auto" w:fill="D9D9D9" w:themeFill="background1" w:themeFillShade="D9"/>
            <w:vAlign w:val="center"/>
          </w:tcPr>
          <w:p w14:paraId="6EE0960E" w14:textId="22C359A4" w:rsidR="00EC7A05" w:rsidRPr="00EC7A05" w:rsidRDefault="00EC7A05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38E9908C" w14:textId="77777777" w:rsidR="00EC7A05" w:rsidRPr="00EC7A05" w:rsidRDefault="00EC7A05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735B0F44" w14:textId="77777777" w:rsidR="00EC7A05" w:rsidRPr="00EC7A05" w:rsidRDefault="00EC7A05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659DB1" w14:textId="53269101" w:rsidR="00EC7A05" w:rsidRPr="00EC7A05" w:rsidRDefault="00B010DC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6"/>
                <w:szCs w:val="16"/>
              </w:rPr>
              <w:t>P.U.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605F37AF" w14:textId="77777777" w:rsidR="00EC7A05" w:rsidRPr="00EC7A05" w:rsidRDefault="00EC7A05" w:rsidP="00EC7A0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 xml:space="preserve">IMPORTE </w:t>
            </w:r>
          </w:p>
        </w:tc>
      </w:tr>
      <w:tr w:rsidR="00EC7A05" w:rsidRPr="00EC7A05" w14:paraId="24C5D180" w14:textId="77777777" w:rsidTr="006C6EA9">
        <w:trPr>
          <w:trHeight w:val="454"/>
        </w:trPr>
        <w:tc>
          <w:tcPr>
            <w:tcW w:w="981" w:type="dxa"/>
            <w:vAlign w:val="center"/>
          </w:tcPr>
          <w:p w14:paraId="49B0AE4D" w14:textId="1F1ED872" w:rsidR="00EC7A05" w:rsidRPr="00EC7A05" w:rsidRDefault="00EC7A05" w:rsidP="00EC7A05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EC7A0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4689" w:type="dxa"/>
            <w:vAlign w:val="center"/>
          </w:tcPr>
          <w:p w14:paraId="1A1BA37B" w14:textId="1A3B9766" w:rsidR="00EC7A05" w:rsidRPr="00EC7A05" w:rsidRDefault="00EC7A05" w:rsidP="00EC7A05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C7A05">
              <w:rPr>
                <w:rFonts w:ascii="Montserrat" w:hAnsi="Montserrat"/>
                <w:sz w:val="16"/>
                <w:szCs w:val="16"/>
              </w:rPr>
              <w:t>SERVICIO INTEGRAL PARA LA JORNADA NACIONAL DE SALUD PÚBLICA</w:t>
            </w:r>
          </w:p>
        </w:tc>
        <w:tc>
          <w:tcPr>
            <w:tcW w:w="781" w:type="dxa"/>
            <w:vAlign w:val="center"/>
          </w:tcPr>
          <w:p w14:paraId="315B618D" w14:textId="7A900F29" w:rsidR="00EC7A05" w:rsidRPr="00EC7A05" w:rsidRDefault="00EC7A05" w:rsidP="00EC7A05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EC7A05">
              <w:rPr>
                <w:rFonts w:ascii="Montserrat" w:hAnsi="Montserrat"/>
                <w:color w:val="000000"/>
                <w:sz w:val="16"/>
                <w:szCs w:val="16"/>
              </w:rPr>
              <w:t>SERV</w:t>
            </w:r>
          </w:p>
        </w:tc>
        <w:tc>
          <w:tcPr>
            <w:tcW w:w="778" w:type="dxa"/>
            <w:vAlign w:val="center"/>
          </w:tcPr>
          <w:p w14:paraId="19BA3D16" w14:textId="20BCD4CC" w:rsidR="00EC7A05" w:rsidRPr="00EC7A05" w:rsidRDefault="00EC7A05" w:rsidP="00EC7A05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EC7A05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18C626D2" w14:textId="2096EA55" w:rsidR="00EC7A05" w:rsidRPr="00EC7A05" w:rsidRDefault="006C6EA9" w:rsidP="00EC7A05">
            <w:pPr>
              <w:jc w:val="right"/>
              <w:rPr>
                <w:rFonts w:ascii="Montserrat" w:hAnsi="Montserrat" w:cs="Tahoma"/>
                <w:sz w:val="16"/>
                <w:szCs w:val="16"/>
              </w:rPr>
            </w:pPr>
            <w:r w:rsidRPr="006C6EA9">
              <w:rPr>
                <w:rFonts w:ascii="Montserrat" w:hAnsi="Montserrat" w:cs="Tahoma"/>
                <w:sz w:val="16"/>
                <w:szCs w:val="16"/>
              </w:rPr>
              <w:t>$ 1,119,400.00</w:t>
            </w:r>
          </w:p>
        </w:tc>
        <w:tc>
          <w:tcPr>
            <w:tcW w:w="1441" w:type="dxa"/>
            <w:vAlign w:val="center"/>
          </w:tcPr>
          <w:p w14:paraId="04CC181D" w14:textId="16AD7D93" w:rsidR="00EC7A05" w:rsidRPr="00EC7A05" w:rsidRDefault="006C6EA9" w:rsidP="006C6EA9">
            <w:pPr>
              <w:jc w:val="right"/>
              <w:rPr>
                <w:rFonts w:ascii="Montserrat" w:hAnsi="Montserrat" w:cs="Tahoma"/>
                <w:sz w:val="16"/>
                <w:szCs w:val="16"/>
              </w:rPr>
            </w:pPr>
            <w:r w:rsidRPr="006C6EA9">
              <w:rPr>
                <w:rFonts w:ascii="Montserrat" w:hAnsi="Montserrat" w:cs="Tahoma"/>
                <w:sz w:val="16"/>
                <w:szCs w:val="16"/>
              </w:rPr>
              <w:t>$ 1,119,400.00</w:t>
            </w:r>
          </w:p>
        </w:tc>
      </w:tr>
      <w:tr w:rsidR="005B440E" w:rsidRPr="00EC7A05" w14:paraId="2A9DF891" w14:textId="77777777" w:rsidTr="006C6EA9">
        <w:trPr>
          <w:trHeight w:val="283"/>
        </w:trPr>
        <w:tc>
          <w:tcPr>
            <w:tcW w:w="7233" w:type="dxa"/>
            <w:gridSpan w:val="4"/>
            <w:vMerge w:val="restart"/>
            <w:vAlign w:val="center"/>
          </w:tcPr>
          <w:p w14:paraId="5402E17B" w14:textId="4E036F74" w:rsidR="00EC7A05" w:rsidRPr="006C6EA9" w:rsidRDefault="006C6EA9" w:rsidP="00EC7A05">
            <w:pPr>
              <w:rPr>
                <w:rFonts w:ascii="Montserrat" w:eastAsia="Century Gothic" w:hAnsi="Montserrat" w:cs="Tahoma"/>
                <w:bCs/>
                <w:color w:val="000000"/>
                <w:sz w:val="16"/>
                <w:szCs w:val="16"/>
              </w:rPr>
            </w:pPr>
            <w:r w:rsidRPr="006C6EA9">
              <w:rPr>
                <w:rFonts w:ascii="Montserrat" w:eastAsia="Century Gothic" w:hAnsi="Montserrat" w:cs="Tahoma"/>
                <w:bCs/>
                <w:color w:val="000000"/>
                <w:sz w:val="16"/>
                <w:szCs w:val="16"/>
              </w:rPr>
              <w:t>Con las características y especificaciones señaladas en su propuesta técnica y el Anexo 1. Carta de requerimientos técnicos.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911E8D" w14:textId="77777777" w:rsidR="00EC7A05" w:rsidRPr="00EC7A05" w:rsidRDefault="00EC7A05" w:rsidP="00EC7A05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34DCC29" w14:textId="7495B5A9" w:rsidR="00EC7A05" w:rsidRPr="00EC7A05" w:rsidRDefault="006C6EA9" w:rsidP="006C6EA9">
            <w:pPr>
              <w:jc w:val="right"/>
              <w:rPr>
                <w:rFonts w:ascii="Montserrat" w:hAnsi="Montserrat" w:cs="Tahoma"/>
                <w:b/>
                <w:bCs/>
                <w:sz w:val="16"/>
                <w:szCs w:val="16"/>
              </w:rPr>
            </w:pPr>
            <w:r w:rsidRPr="006C6EA9">
              <w:rPr>
                <w:rFonts w:ascii="Montserrat" w:hAnsi="Montserrat" w:cs="Tahoma"/>
                <w:b/>
                <w:bCs/>
                <w:sz w:val="16"/>
                <w:szCs w:val="16"/>
              </w:rPr>
              <w:t>$ 1,119,400.00</w:t>
            </w:r>
          </w:p>
        </w:tc>
      </w:tr>
      <w:tr w:rsidR="005B440E" w:rsidRPr="00EC7A05" w14:paraId="0F2A25EC" w14:textId="77777777" w:rsidTr="006C6EA9">
        <w:trPr>
          <w:trHeight w:val="283"/>
        </w:trPr>
        <w:tc>
          <w:tcPr>
            <w:tcW w:w="7233" w:type="dxa"/>
            <w:gridSpan w:val="4"/>
            <w:vMerge/>
            <w:vAlign w:val="center"/>
          </w:tcPr>
          <w:p w14:paraId="0955AAF2" w14:textId="77777777" w:rsidR="00EC7A05" w:rsidRPr="00EC7A05" w:rsidRDefault="00EC7A05" w:rsidP="00EC7A05">
            <w:pPr>
              <w:jc w:val="right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8BB857" w14:textId="77777777" w:rsidR="00EC7A05" w:rsidRPr="00EC7A05" w:rsidRDefault="00EC7A05" w:rsidP="00EC7A05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92BC4D0" w14:textId="32309460" w:rsidR="00EC7A05" w:rsidRPr="00EC7A05" w:rsidRDefault="006C6EA9" w:rsidP="006C6EA9">
            <w:pPr>
              <w:jc w:val="right"/>
              <w:rPr>
                <w:rFonts w:ascii="Montserrat" w:hAnsi="Montserrat" w:cs="Tahoma"/>
                <w:sz w:val="16"/>
                <w:szCs w:val="16"/>
              </w:rPr>
            </w:pPr>
            <w:r w:rsidRPr="006C6EA9">
              <w:rPr>
                <w:rFonts w:ascii="Montserrat" w:hAnsi="Montserrat" w:cs="Arial"/>
                <w:b/>
                <w:bCs/>
                <w:sz w:val="16"/>
                <w:szCs w:val="16"/>
              </w:rPr>
              <w:t>$ 179,104.00</w:t>
            </w:r>
          </w:p>
        </w:tc>
      </w:tr>
      <w:tr w:rsidR="005B440E" w:rsidRPr="00EC7A05" w14:paraId="4BEAE0D9" w14:textId="77777777" w:rsidTr="006C6EA9">
        <w:trPr>
          <w:trHeight w:val="283"/>
        </w:trPr>
        <w:tc>
          <w:tcPr>
            <w:tcW w:w="7233" w:type="dxa"/>
            <w:gridSpan w:val="4"/>
            <w:vMerge/>
            <w:vAlign w:val="center"/>
          </w:tcPr>
          <w:p w14:paraId="5EFD97B7" w14:textId="77777777" w:rsidR="00EC7A05" w:rsidRPr="00EC7A05" w:rsidRDefault="00EC7A05" w:rsidP="00EC7A05">
            <w:pPr>
              <w:jc w:val="right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B21E2C" w14:textId="77777777" w:rsidR="00EC7A05" w:rsidRPr="00EC7A05" w:rsidRDefault="00EC7A05" w:rsidP="00EC7A05">
            <w:pPr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EC7A05">
              <w:rPr>
                <w:rFonts w:ascii="Montserrat" w:hAnsi="Montserrat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693C5DE4" w14:textId="50ACA172" w:rsidR="00EC7A05" w:rsidRPr="00EC7A05" w:rsidRDefault="00EC7A05" w:rsidP="006C6EA9">
            <w:pPr>
              <w:jc w:val="right"/>
              <w:rPr>
                <w:rFonts w:ascii="Montserrat" w:hAnsi="Montserrat" w:cs="Tahoma"/>
                <w:sz w:val="16"/>
                <w:szCs w:val="16"/>
              </w:rPr>
            </w:pPr>
            <w:r w:rsidRPr="00EC7A05">
              <w:rPr>
                <w:rFonts w:ascii="Montserrat" w:hAnsi="Montserrat" w:cs="Arial"/>
                <w:b/>
                <w:bCs/>
                <w:sz w:val="16"/>
                <w:szCs w:val="16"/>
              </w:rPr>
              <w:t xml:space="preserve">$ </w:t>
            </w:r>
            <w:r w:rsidR="006C6EA9" w:rsidRPr="006C6EA9">
              <w:rPr>
                <w:rFonts w:ascii="Montserrat" w:hAnsi="Montserrat" w:cs="Arial"/>
                <w:b/>
                <w:bCs/>
                <w:sz w:val="16"/>
                <w:szCs w:val="16"/>
              </w:rPr>
              <w:t>1,298,504</w:t>
            </w:r>
            <w:r w:rsidRPr="00EC7A05">
              <w:rPr>
                <w:rFonts w:ascii="Montserrat" w:hAnsi="Montserrat" w:cs="Arial"/>
                <w:b/>
                <w:bCs/>
                <w:sz w:val="16"/>
                <w:szCs w:val="16"/>
              </w:rPr>
              <w:t>.00</w:t>
            </w:r>
          </w:p>
        </w:tc>
      </w:tr>
    </w:tbl>
    <w:p w14:paraId="05E89A49" w14:textId="77777777" w:rsidR="007762CA" w:rsidRPr="00B010DC" w:rsidRDefault="007762CA" w:rsidP="00265A6E">
      <w:pPr>
        <w:jc w:val="both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309C9655" w14:textId="77777777" w:rsidR="007762CA" w:rsidRDefault="007762CA" w:rsidP="007762CA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3AEF2B3" w14:textId="0EB91A49" w:rsidR="00895DB9" w:rsidRPr="00E123B7" w:rsidRDefault="00895DB9" w:rsidP="00E123B7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123B7">
        <w:rPr>
          <w:rFonts w:ascii="Montserrat" w:hAnsi="Montserrat" w:cs="Arial"/>
          <w:sz w:val="18"/>
          <w:szCs w:val="18"/>
          <w:lang w:val="es-ES"/>
        </w:rPr>
        <w:t xml:space="preserve">A continuación de conformidad a la </w:t>
      </w:r>
      <w:r w:rsidRPr="00534F1D">
        <w:rPr>
          <w:rFonts w:ascii="Montserrat" w:hAnsi="Montserrat" w:cs="Arial"/>
          <w:sz w:val="18"/>
          <w:szCs w:val="18"/>
          <w:lang w:val="es-ES"/>
        </w:rPr>
        <w:t>fracción V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I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del artículo </w:t>
      </w:r>
      <w:r w:rsidR="00534F1D">
        <w:rPr>
          <w:rFonts w:ascii="Montserrat" w:hAnsi="Montserrat" w:cs="Arial"/>
          <w:sz w:val="18"/>
          <w:szCs w:val="18"/>
          <w:lang w:val="es-ES"/>
        </w:rPr>
        <w:t>49</w:t>
      </w:r>
      <w:r w:rsidRPr="00E123B7">
        <w:rPr>
          <w:rFonts w:ascii="Montserrat" w:hAnsi="Montserrat" w:cs="Arial"/>
          <w:sz w:val="18"/>
          <w:szCs w:val="18"/>
          <w:lang w:val="es-ES"/>
        </w:rPr>
        <w:t xml:space="preserve"> de LA LEY, se da a conocer la fecha, lugar y hora para la firma del contrato y la presentación de garantía.</w:t>
      </w:r>
    </w:p>
    <w:p w14:paraId="09A18244" w14:textId="77777777" w:rsidR="00895DB9" w:rsidRPr="00265A6E" w:rsidRDefault="00895DB9" w:rsidP="00265A6E">
      <w:pPr>
        <w:pStyle w:val="Prrafodelista"/>
        <w:ind w:left="1080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140F17E3" w14:textId="65F59039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1. En cumplimiento al numeral 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6.</w:t>
      </w:r>
      <w:r w:rsidR="00603E6C" w:rsidRPr="00EC7A05">
        <w:rPr>
          <w:rFonts w:ascii="Montserrat" w:hAnsi="Montserrat" w:cs="Arial"/>
          <w:b/>
          <w:bCs/>
          <w:i/>
          <w:sz w:val="18"/>
          <w:szCs w:val="18"/>
        </w:rPr>
        <w:t>4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 xml:space="preserve"> Formalización del </w:t>
      </w:r>
      <w:r w:rsidR="00DB6434" w:rsidRPr="00EC7A05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ontrato</w:t>
      </w:r>
      <w:r w:rsidRPr="00265A6E">
        <w:rPr>
          <w:rFonts w:ascii="Montserrat" w:hAnsi="Montserrat" w:cs="Arial"/>
          <w:sz w:val="18"/>
          <w:szCs w:val="18"/>
        </w:rPr>
        <w:t xml:space="preserve"> de </w:t>
      </w:r>
      <w:r w:rsidRPr="00265A6E">
        <w:rPr>
          <w:rFonts w:ascii="Montserrat" w:hAnsi="Montserrat" w:cs="Arial"/>
          <w:b/>
          <w:bCs/>
          <w:sz w:val="18"/>
          <w:szCs w:val="18"/>
        </w:rPr>
        <w:t xml:space="preserve">LA </w:t>
      </w:r>
      <w:r w:rsidR="00DB6434" w:rsidRPr="00265A6E">
        <w:rPr>
          <w:rFonts w:ascii="Montserrat" w:hAnsi="Montserrat" w:cs="Arial"/>
          <w:b/>
          <w:bCs/>
          <w:sz w:val="18"/>
          <w:szCs w:val="18"/>
        </w:rPr>
        <w:t>INVITACIÓN</w:t>
      </w:r>
      <w:r w:rsidRPr="00265A6E">
        <w:rPr>
          <w:rFonts w:ascii="Montserrat" w:hAnsi="Montserrat" w:cs="Arial"/>
          <w:sz w:val="18"/>
          <w:szCs w:val="18"/>
        </w:rPr>
        <w:t xml:space="preserve"> y al </w:t>
      </w:r>
      <w:r w:rsidRPr="00534F1D">
        <w:rPr>
          <w:rFonts w:ascii="Montserrat" w:hAnsi="Montserrat" w:cs="Arial"/>
          <w:sz w:val="18"/>
          <w:szCs w:val="18"/>
        </w:rPr>
        <w:t xml:space="preserve">párrafo primero del artículo </w:t>
      </w:r>
      <w:r w:rsidR="00534F1D">
        <w:rPr>
          <w:rFonts w:ascii="Montserrat" w:hAnsi="Montserrat" w:cs="Arial"/>
          <w:sz w:val="18"/>
          <w:szCs w:val="18"/>
        </w:rPr>
        <w:t>67</w:t>
      </w:r>
      <w:r w:rsidRPr="00537B38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se establece que </w:t>
      </w:r>
      <w:r w:rsidR="00FB0E03" w:rsidRPr="00FB0E03">
        <w:rPr>
          <w:rFonts w:ascii="Montserrat" w:hAnsi="Montserrat" w:cs="Arial"/>
          <w:sz w:val="18"/>
          <w:szCs w:val="18"/>
        </w:rPr>
        <w:t>el</w:t>
      </w:r>
      <w:r w:rsidRPr="00FB0E03">
        <w:rPr>
          <w:rFonts w:ascii="Montserrat" w:hAnsi="Montserrat" w:cs="Arial"/>
          <w:sz w:val="18"/>
          <w:szCs w:val="18"/>
        </w:rPr>
        <w:t xml:space="preserve"> proveedor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985B78" w:rsidRPr="00FB0E03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a través de su representante legal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Pr="00265A6E">
        <w:rPr>
          <w:rFonts w:ascii="Montserrat" w:hAnsi="Montserrat" w:cs="Arial"/>
          <w:sz w:val="18"/>
          <w:szCs w:val="18"/>
        </w:rPr>
        <w:t xml:space="preserve"> que comparecer a la Dirección Jurídica del O.P.D. Servicios de Salud Jalisco, para la firma del </w:t>
      </w:r>
      <w:r w:rsidRPr="00265A6E">
        <w:rPr>
          <w:rFonts w:ascii="Montserrat" w:hAnsi="Montserrat" w:cs="Arial"/>
          <w:b/>
          <w:bCs/>
          <w:sz w:val="18"/>
          <w:szCs w:val="18"/>
        </w:rPr>
        <w:t>CONTRATO</w:t>
      </w:r>
      <w:r w:rsidRPr="00265A6E">
        <w:rPr>
          <w:rFonts w:ascii="Montserrat" w:hAnsi="Montserrat" w:cs="Arial"/>
          <w:sz w:val="18"/>
          <w:szCs w:val="18"/>
        </w:rPr>
        <w:t xml:space="preserve">, en un horario de </w:t>
      </w:r>
      <w:r w:rsidRPr="00265A6E">
        <w:rPr>
          <w:rFonts w:ascii="Montserrat" w:hAnsi="Montserrat" w:cs="Arial"/>
          <w:sz w:val="18"/>
          <w:szCs w:val="18"/>
        </w:rPr>
        <w:lastRenderedPageBreak/>
        <w:t xml:space="preserve">09:00 a 14:00 horas, dentro de </w:t>
      </w:r>
      <w:r w:rsidRPr="00985B78">
        <w:rPr>
          <w:rFonts w:ascii="Montserrat" w:hAnsi="Montserrat" w:cs="Arial"/>
          <w:sz w:val="18"/>
          <w:szCs w:val="18"/>
        </w:rPr>
        <w:t xml:space="preserve">los </w:t>
      </w:r>
      <w:r w:rsidRPr="00EC7A05">
        <w:rPr>
          <w:rFonts w:ascii="Montserrat" w:hAnsi="Montserrat" w:cs="Arial"/>
          <w:sz w:val="18"/>
          <w:szCs w:val="18"/>
        </w:rPr>
        <w:t xml:space="preserve">15 días naturales, contados a partir del día de la fecha de la emisión y publicación del presente </w:t>
      </w:r>
      <w:r w:rsidRPr="00EC7A05">
        <w:rPr>
          <w:rFonts w:ascii="Montserrat" w:hAnsi="Montserrat" w:cs="Arial"/>
          <w:b/>
          <w:bCs/>
          <w:sz w:val="18"/>
          <w:szCs w:val="18"/>
        </w:rPr>
        <w:t>FALLO</w:t>
      </w:r>
      <w:r w:rsidRPr="00EC7A05">
        <w:rPr>
          <w:rFonts w:ascii="Montserrat" w:hAnsi="Montserrat" w:cs="Arial"/>
          <w:sz w:val="18"/>
          <w:szCs w:val="18"/>
        </w:rPr>
        <w:t>.</w:t>
      </w:r>
    </w:p>
    <w:p w14:paraId="22142740" w14:textId="77777777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</w:p>
    <w:p w14:paraId="7A32762C" w14:textId="1B39FBDA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2. </w:t>
      </w:r>
      <w:r w:rsidR="00774DCF" w:rsidRPr="00265A6E">
        <w:rPr>
          <w:rFonts w:ascii="Montserrat" w:hAnsi="Montserrat" w:cs="Arial"/>
          <w:sz w:val="18"/>
          <w:szCs w:val="18"/>
        </w:rPr>
        <w:t xml:space="preserve">Con fundamento </w:t>
      </w:r>
      <w:r w:rsidR="00774DCF" w:rsidRPr="00D31677">
        <w:rPr>
          <w:rFonts w:ascii="Montserrat" w:hAnsi="Montserrat" w:cs="Arial"/>
          <w:sz w:val="18"/>
          <w:szCs w:val="18"/>
        </w:rPr>
        <w:t xml:space="preserve">al </w:t>
      </w:r>
      <w:r w:rsidR="00774DCF" w:rsidRPr="00537B38">
        <w:rPr>
          <w:rFonts w:ascii="Montserrat" w:hAnsi="Montserrat" w:cs="Arial"/>
          <w:sz w:val="18"/>
          <w:szCs w:val="18"/>
        </w:rPr>
        <w:t xml:space="preserve">artículo </w:t>
      </w:r>
      <w:r w:rsidR="00D31677" w:rsidRPr="00537B38">
        <w:rPr>
          <w:rFonts w:ascii="Montserrat" w:hAnsi="Montserrat" w:cs="Arial"/>
          <w:sz w:val="18"/>
          <w:szCs w:val="18"/>
        </w:rPr>
        <w:t>84</w:t>
      </w:r>
      <w:r w:rsidR="00774DCF" w:rsidRPr="00537B38">
        <w:rPr>
          <w:rFonts w:ascii="Montserrat" w:hAnsi="Montserrat" w:cs="Arial"/>
          <w:sz w:val="18"/>
          <w:szCs w:val="18"/>
        </w:rPr>
        <w:t xml:space="preserve"> del Reglamento</w:t>
      </w:r>
      <w:r w:rsidR="00774DCF" w:rsidRPr="00D31677">
        <w:rPr>
          <w:rFonts w:ascii="Montserrat" w:hAnsi="Montserrat" w:cs="Arial"/>
          <w:sz w:val="18"/>
          <w:szCs w:val="18"/>
        </w:rPr>
        <w:t xml:space="preserve"> de la Ley de Adquisiciones</w:t>
      </w:r>
      <w:r w:rsidR="00774DCF" w:rsidRPr="00265A6E">
        <w:rPr>
          <w:rFonts w:ascii="Montserrat" w:hAnsi="Montserrat" w:cs="Arial"/>
          <w:sz w:val="18"/>
          <w:szCs w:val="18"/>
        </w:rPr>
        <w:t xml:space="preserve">, Arrendamientos y Servicios del Sector Público, </w:t>
      </w:r>
      <w:r w:rsidR="00FB0E03">
        <w:rPr>
          <w:rFonts w:ascii="Montserrat" w:hAnsi="Montserrat" w:cs="Arial"/>
          <w:sz w:val="18"/>
          <w:szCs w:val="18"/>
        </w:rPr>
        <w:t>el contrato</w:t>
      </w:r>
      <w:r w:rsidRPr="00265A6E">
        <w:rPr>
          <w:rFonts w:ascii="Montserrat" w:hAnsi="Montserrat" w:cs="Arial"/>
          <w:sz w:val="18"/>
          <w:szCs w:val="18"/>
        </w:rPr>
        <w:t xml:space="preserve"> a celebrarse con </w:t>
      </w:r>
      <w:bookmarkStart w:id="5" w:name="_Hlk57648196"/>
      <w:r w:rsidR="00FB0E03">
        <w:rPr>
          <w:rFonts w:ascii="Montserrat" w:hAnsi="Montserrat" w:cs="Arial"/>
          <w:sz w:val="18"/>
          <w:szCs w:val="18"/>
        </w:rPr>
        <w:t>el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proveedor </w:t>
      </w:r>
      <w:bookmarkEnd w:id="5"/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sz w:val="18"/>
          <w:szCs w:val="18"/>
        </w:rPr>
        <w:t xml:space="preserve">tendrá una vigencia </w:t>
      </w:r>
      <w:r w:rsidR="003900CB">
        <w:rPr>
          <w:rFonts w:ascii="Montserrat" w:hAnsi="Montserrat" w:cs="Arial"/>
          <w:sz w:val="18"/>
          <w:szCs w:val="18"/>
        </w:rPr>
        <w:t>a partir del día hábil siguiente a la emisión y notificación del presente fallo</w:t>
      </w:r>
      <w:r w:rsidR="005507D5" w:rsidRPr="00FB0E03">
        <w:rPr>
          <w:rFonts w:ascii="Montserrat" w:hAnsi="Montserrat" w:cs="Arial"/>
          <w:sz w:val="18"/>
          <w:szCs w:val="18"/>
        </w:rPr>
        <w:t xml:space="preserve"> y hasta el </w:t>
      </w:r>
      <w:r w:rsidR="003900CB">
        <w:rPr>
          <w:rFonts w:ascii="Montserrat" w:hAnsi="Montserrat" w:cs="Arial"/>
          <w:sz w:val="18"/>
          <w:szCs w:val="18"/>
        </w:rPr>
        <w:t>31</w:t>
      </w:r>
      <w:r w:rsidR="005507D5" w:rsidRPr="00FB0E03">
        <w:rPr>
          <w:rFonts w:ascii="Montserrat" w:hAnsi="Montserrat" w:cs="Arial"/>
          <w:sz w:val="18"/>
          <w:szCs w:val="18"/>
        </w:rPr>
        <w:t xml:space="preserve"> de diciembre de </w:t>
      </w:r>
      <w:r w:rsidR="00670E67" w:rsidRPr="00FB0E03">
        <w:rPr>
          <w:rFonts w:ascii="Montserrat" w:hAnsi="Montserrat" w:cs="Arial"/>
          <w:sz w:val="18"/>
          <w:szCs w:val="18"/>
        </w:rPr>
        <w:t>202</w:t>
      </w:r>
      <w:r w:rsidR="003900CB">
        <w:rPr>
          <w:rFonts w:ascii="Montserrat" w:hAnsi="Montserrat" w:cs="Arial"/>
          <w:sz w:val="18"/>
          <w:szCs w:val="18"/>
        </w:rPr>
        <w:t>5</w:t>
      </w:r>
      <w:r w:rsidRPr="006C6EA9">
        <w:rPr>
          <w:rFonts w:ascii="Montserrat" w:hAnsi="Montserrat" w:cs="Arial"/>
          <w:sz w:val="18"/>
          <w:szCs w:val="18"/>
        </w:rPr>
        <w:t>,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conforme a lo establecido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en el numeral 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>1.</w:t>
      </w:r>
      <w:r w:rsidR="00DB6434" w:rsidRPr="00FB0E03">
        <w:rPr>
          <w:rFonts w:ascii="Montserrat" w:hAnsi="Montserrat" w:cs="Arial"/>
          <w:b/>
          <w:bCs/>
          <w:i/>
          <w:iCs/>
          <w:sz w:val="18"/>
          <w:szCs w:val="18"/>
        </w:rPr>
        <w:t>6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 xml:space="preserve">Vigencia de la </w:t>
      </w:r>
      <w:r w:rsidR="00DB6434" w:rsidRPr="00FB0E03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>ontratación</w:t>
      </w:r>
      <w:r w:rsidRPr="00265A6E">
        <w:rPr>
          <w:rFonts w:ascii="Montserrat" w:hAnsi="Montserrat" w:cs="Arial"/>
          <w:b/>
          <w:bCs/>
          <w:i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 xml:space="preserve">de las bases de </w:t>
      </w:r>
      <w:r w:rsidR="00670FA1" w:rsidRPr="00537B38">
        <w:rPr>
          <w:rFonts w:ascii="Montserrat" w:hAnsi="Montserrat" w:cs="Arial"/>
          <w:b/>
          <w:bCs/>
          <w:sz w:val="18"/>
          <w:szCs w:val="18"/>
        </w:rPr>
        <w:t>LA INVITACIÓN</w:t>
      </w:r>
      <w:r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7CEC7176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7E2DEC01" w14:textId="3CCE33BF" w:rsidR="004F3124" w:rsidRPr="00FB0E03" w:rsidRDefault="004F3124" w:rsidP="00FB0E03">
      <w:pPr>
        <w:pStyle w:val="Prrafodelista"/>
        <w:numPr>
          <w:ilvl w:val="0"/>
          <w:numId w:val="7"/>
        </w:numPr>
        <w:ind w:left="709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 w:rsidRPr="00FB0E03">
        <w:rPr>
          <w:rFonts w:ascii="Montserrat" w:hAnsi="Montserrat" w:cs="Arial"/>
          <w:sz w:val="18"/>
          <w:szCs w:val="18"/>
          <w:lang w:val="es-ES"/>
        </w:rPr>
        <w:t xml:space="preserve">Apercíbase a </w:t>
      </w:r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que en caso de incumplimiento al contrato que se celebre a su favor, se harán efectivas las sanciones establecidas en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los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numeral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es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8.2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DETERMINACIÓN DE LAS PENALIZACIONES</w:t>
      </w:r>
      <w:r w:rsid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de las bases de </w:t>
      </w:r>
      <w:r w:rsidR="005D2D41" w:rsidRPr="00FB0E03">
        <w:rPr>
          <w:rFonts w:ascii="Montserrat" w:hAnsi="Montserrat" w:cs="Arial"/>
          <w:b/>
          <w:bCs/>
          <w:sz w:val="18"/>
          <w:szCs w:val="18"/>
          <w:lang w:val="es-ES"/>
        </w:rPr>
        <w:t>LA INVITACIÓN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así como las previstas por la Ley de Adquisiciones, Arrendamientos y Servicios del Sector Público. </w:t>
      </w:r>
    </w:p>
    <w:p w14:paraId="70D0615E" w14:textId="77777777" w:rsidR="00E4253E" w:rsidRPr="00265A6E" w:rsidRDefault="00E4253E" w:rsidP="00265A6E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71C38A4C" w14:textId="6CD6AE74" w:rsidR="00E4253E" w:rsidRPr="00265A6E" w:rsidRDefault="00E4253E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En cumplimiento a lo establecido en el párrafo </w:t>
      </w:r>
      <w:r w:rsidRPr="00B97484">
        <w:rPr>
          <w:rFonts w:ascii="Montserrat" w:hAnsi="Montserrat" w:cs="Arial"/>
          <w:color w:val="000000"/>
          <w:sz w:val="18"/>
          <w:szCs w:val="18"/>
          <w:lang w:val="es-ES_tradnl"/>
        </w:rPr>
        <w:t>sexto del artículo 84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, se </w:t>
      </w:r>
      <w:r w:rsidR="009F0015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señala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lo siguiente:</w:t>
      </w:r>
    </w:p>
    <w:p w14:paraId="27FF967B" w14:textId="77777777" w:rsidR="00480130" w:rsidRPr="00265A6E" w:rsidRDefault="00480130" w:rsidP="00265A6E">
      <w:pPr>
        <w:pStyle w:val="Prrafodelista"/>
        <w:rPr>
          <w:rFonts w:ascii="Montserrat" w:hAnsi="Montserrat" w:cs="Arial"/>
          <w:sz w:val="18"/>
          <w:szCs w:val="18"/>
          <w:lang w:val="es-ES"/>
        </w:rPr>
      </w:pPr>
    </w:p>
    <w:p w14:paraId="348229FC" w14:textId="7A38ABFC" w:rsidR="00480130" w:rsidRPr="00FB0E03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</w:pPr>
      <w:r w:rsidRPr="00FB0E03"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  <w:t xml:space="preserve">PROVEEDOR: </w:t>
      </w:r>
      <w:r w:rsidR="00537B38">
        <w:rPr>
          <w:rFonts w:ascii="Montserrat" w:hAnsi="Montserrat" w:cs="Arial"/>
          <w:color w:val="000000"/>
          <w:sz w:val="18"/>
          <w:szCs w:val="18"/>
          <w:lang w:val="pt-PT"/>
        </w:rPr>
        <w:t>SORP, S. DE R.L. DE C.V.</w:t>
      </w:r>
    </w:p>
    <w:p w14:paraId="11CAEBA6" w14:textId="3F65B68A" w:rsidR="00480130" w:rsidRPr="00265A6E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N</w:t>
      </w:r>
      <w:r w:rsidR="00774DCF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ÚMERO DE CONTRATO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: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="006B608F" w:rsidRPr="00FF14B1">
        <w:rPr>
          <w:rFonts w:ascii="Montserrat" w:hAnsi="Montserrat" w:cs="Arial"/>
          <w:color w:val="000000"/>
          <w:sz w:val="18"/>
          <w:szCs w:val="18"/>
          <w:lang w:val="es-ES_tradnl"/>
        </w:rPr>
        <w:t>OPDSSJ-DJ-</w:t>
      </w:r>
      <w:r w:rsidR="00FF14B1" w:rsidRPr="00FF14B1">
        <w:rPr>
          <w:rFonts w:ascii="Montserrat" w:hAnsi="Montserrat" w:cs="Arial"/>
          <w:color w:val="000000"/>
          <w:sz w:val="18"/>
          <w:szCs w:val="18"/>
          <w:lang w:val="es-ES_tradnl"/>
        </w:rPr>
        <w:t>274</w:t>
      </w:r>
      <w:r w:rsidR="006B608F" w:rsidRPr="00FF14B1">
        <w:rPr>
          <w:rFonts w:ascii="Montserrat" w:hAnsi="Montserrat" w:cs="Arial"/>
          <w:color w:val="000000"/>
          <w:sz w:val="18"/>
          <w:szCs w:val="18"/>
          <w:lang w:val="es-ES_tradnl"/>
        </w:rPr>
        <w:t>-</w:t>
      </w:r>
      <w:r w:rsidR="00670E67" w:rsidRPr="00FF14B1">
        <w:rPr>
          <w:rFonts w:ascii="Montserrat" w:hAnsi="Montserrat" w:cs="Arial"/>
          <w:color w:val="000000"/>
          <w:sz w:val="18"/>
          <w:szCs w:val="18"/>
          <w:lang w:val="es-ES_tradnl"/>
        </w:rPr>
        <w:t>202</w:t>
      </w:r>
      <w:r w:rsidR="003900CB">
        <w:rPr>
          <w:rFonts w:ascii="Montserrat" w:hAnsi="Montserrat" w:cs="Arial"/>
          <w:color w:val="000000"/>
          <w:sz w:val="18"/>
          <w:szCs w:val="18"/>
          <w:lang w:val="es-ES_tradnl"/>
        </w:rPr>
        <w:t>5</w:t>
      </w:r>
    </w:p>
    <w:p w14:paraId="67B82558" w14:textId="4CDD3DAF" w:rsidR="0010077B" w:rsidRPr="00FB0E03" w:rsidRDefault="00480130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OBJETO</w:t>
      </w:r>
      <w:r w:rsidR="00E4253E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:</w:t>
      </w:r>
      <w:r w:rsid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="00FB0E03" w:rsidRPr="00FB0E03">
        <w:rPr>
          <w:rFonts w:ascii="Montserrat" w:hAnsi="Montserrat" w:cs="Arial"/>
          <w:color w:val="000000"/>
          <w:sz w:val="18"/>
          <w:szCs w:val="18"/>
        </w:rPr>
        <w:t>SERVICIO INTEGRAL PARA LA JORNADA NACIONAL DE SALUD PÚBLICA</w:t>
      </w:r>
    </w:p>
    <w:p w14:paraId="333A4675" w14:textId="1457DFA0" w:rsidR="00967169" w:rsidRPr="00967169" w:rsidRDefault="00967169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MONTO: </w:t>
      </w:r>
      <w:r w:rsidR="006C6EA9" w:rsidRPr="006C6EA9">
        <w:rPr>
          <w:rFonts w:ascii="Montserrat" w:hAnsi="Montserrat" w:cs="Arial"/>
          <w:color w:val="000000"/>
          <w:sz w:val="18"/>
          <w:szCs w:val="18"/>
          <w:lang w:val="es-ES_tradnl"/>
        </w:rPr>
        <w:t>$ 1,298,504.00</w:t>
      </w:r>
    </w:p>
    <w:p w14:paraId="21E71E9F" w14:textId="03849DB6" w:rsidR="009F0015" w:rsidRPr="00265A6E" w:rsidRDefault="00967169" w:rsidP="000C4DA0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</w:t>
      </w:r>
      <w:r w:rsidR="009F0015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DE</w:t>
      </w:r>
      <w:r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LA</w:t>
      </w:r>
      <w:r w:rsidR="009F0015"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GARANTÍA DE CUMPLIMIENTO</w:t>
      </w:r>
      <w:r w:rsidR="009F0015" w:rsidRPr="00265A6E">
        <w:rPr>
          <w:rFonts w:ascii="Montserrat" w:hAnsi="Montserrat" w:cs="Arial"/>
          <w:b/>
          <w:bCs/>
          <w:sz w:val="18"/>
          <w:szCs w:val="18"/>
          <w:lang w:val="es-ES"/>
        </w:rPr>
        <w:t>:</w:t>
      </w:r>
      <w:r w:rsidR="003900CB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6C6EA9">
        <w:rPr>
          <w:rFonts w:ascii="Montserrat" w:hAnsi="Montserrat" w:cs="Arial"/>
          <w:sz w:val="18"/>
          <w:szCs w:val="18"/>
          <w:lang w:val="es-ES_tradnl"/>
        </w:rPr>
        <w:t>$ 129</w:t>
      </w:r>
      <w:r w:rsidR="006C6EA9">
        <w:rPr>
          <w:rFonts w:ascii="Montserrat" w:hAnsi="Montserrat" w:cs="Arial"/>
          <w:sz w:val="18"/>
          <w:szCs w:val="18"/>
          <w:lang w:val="es-ES_tradnl"/>
        </w:rPr>
        <w:t>,</w:t>
      </w:r>
      <w:r w:rsidR="006C6EA9" w:rsidRPr="006C6EA9">
        <w:rPr>
          <w:rFonts w:ascii="Montserrat" w:hAnsi="Montserrat" w:cs="Arial"/>
          <w:sz w:val="18"/>
          <w:szCs w:val="18"/>
          <w:lang w:val="es-ES_tradnl"/>
        </w:rPr>
        <w:t>850</w:t>
      </w:r>
      <w:r w:rsidR="006C6EA9">
        <w:rPr>
          <w:rFonts w:ascii="Montserrat" w:hAnsi="Montserrat" w:cs="Arial"/>
          <w:sz w:val="18"/>
          <w:szCs w:val="18"/>
          <w:lang w:val="es-ES_tradnl"/>
        </w:rPr>
        <w:t>.</w:t>
      </w:r>
      <w:r w:rsidR="006C6EA9" w:rsidRPr="006C6EA9">
        <w:rPr>
          <w:rFonts w:ascii="Montserrat" w:hAnsi="Montserrat" w:cs="Arial"/>
          <w:sz w:val="18"/>
          <w:szCs w:val="18"/>
          <w:lang w:val="es-ES_tradnl"/>
        </w:rPr>
        <w:t>40</w:t>
      </w:r>
    </w:p>
    <w:p w14:paraId="17F24CB4" w14:textId="77777777" w:rsidR="0010077B" w:rsidRPr="00265A6E" w:rsidRDefault="0010077B" w:rsidP="00265A6E">
      <w:p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6B9F85AD" w14:textId="674D8D63" w:rsidR="00895DB9" w:rsidRPr="00265A6E" w:rsidRDefault="004F3124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Notifíquese a</w:t>
      </w:r>
      <w:r w:rsidR="00480130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bookmarkStart w:id="6" w:name="_Hlk140846727"/>
      <w:r w:rsidR="00537B38">
        <w:rPr>
          <w:rFonts w:ascii="Montserrat" w:hAnsi="Montserrat" w:cs="Arial"/>
          <w:b/>
          <w:bCs/>
          <w:color w:val="000000"/>
          <w:sz w:val="18"/>
          <w:szCs w:val="18"/>
        </w:rPr>
        <w:t>SORP, S. DE R.L. DE C.V.</w:t>
      </w:r>
      <w:r w:rsidR="00E22FC8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bookmarkEnd w:id="6"/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que, de conformidad con el </w:t>
      </w:r>
      <w:r w:rsidRPr="00537B3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artículo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69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II y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70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</w:t>
      </w:r>
      <w:r w:rsidR="00537B38" w:rsidRPr="00B9748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>I de</w:t>
      </w:r>
      <w:r w:rsidRPr="00537B3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FB0E03">
        <w:rPr>
          <w:rFonts w:ascii="Montserrat" w:hAnsi="Montserrat" w:cs="Arial"/>
          <w:b/>
          <w:iCs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Cs/>
          <w:iCs/>
          <w:sz w:val="18"/>
          <w:szCs w:val="18"/>
          <w:lang w:val="es-ES"/>
        </w:rPr>
        <w:t>el PROVEEDOR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adjudicado se obliga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a constituir y entregar a más tardar, dentro de los 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10 días naturales siguientes contados a partir de la emisión y notificación de la presente </w:t>
      </w:r>
      <w:r w:rsidR="00480130" w:rsidRPr="00FB0E03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cta la GARANTÍA de cumplimiento </w:t>
      </w:r>
      <w:r w:rsidRPr="00FB0E03">
        <w:rPr>
          <w:rFonts w:ascii="Montserrat" w:hAnsi="Montserrat" w:cs="Arial"/>
          <w:b/>
          <w:iCs/>
          <w:sz w:val="18"/>
          <w:szCs w:val="18"/>
          <w:lang w:val="es-ES"/>
        </w:rPr>
        <w:t>INDIVISIBLE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en la Coordinación de Adquisiciones del O.P.D Servicios de Salud Jalisco, dentro de un horario de 09:00 a 17:00 horas, por el equivalente al 10% (diez por ciento), del 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monto total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adjudicado de acuerdo con lo señalado en 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los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numeral</w:t>
      </w:r>
      <w:r w:rsidR="00480130" w:rsidRPr="00265A6E">
        <w:rPr>
          <w:rFonts w:ascii="Montserrat" w:hAnsi="Montserrat" w:cs="Arial"/>
          <w:bCs/>
          <w:iCs/>
          <w:sz w:val="18"/>
          <w:szCs w:val="18"/>
          <w:lang w:val="es-ES"/>
        </w:rPr>
        <w:t>es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480130" w:rsidRPr="00FB0E03">
        <w:rPr>
          <w:rFonts w:ascii="Montserrat" w:hAnsi="Montserrat" w:cs="Arial"/>
          <w:b/>
          <w:i/>
          <w:sz w:val="18"/>
          <w:szCs w:val="18"/>
          <w:lang w:val="es-ES"/>
        </w:rPr>
        <w:t>7.1 Instructivo para la elaboración y entrega de garantía de cumplimiento de contrato</w:t>
      </w:r>
      <w:r w:rsidR="00480130" w:rsidRPr="00FB0E03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</w:t>
      </w:r>
      <w:r w:rsidRPr="00FB0E03">
        <w:rPr>
          <w:rFonts w:ascii="Montserrat" w:hAnsi="Montserrat" w:cs="Arial"/>
          <w:b/>
          <w:bCs/>
          <w:i/>
          <w:sz w:val="18"/>
          <w:szCs w:val="18"/>
          <w:lang w:val="es-ES"/>
        </w:rPr>
        <w:t>7.2 Garantía de Cumplimiento de Contrato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las </w:t>
      </w:r>
      <w:r w:rsidR="00670FA1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bases 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de la </w:t>
      </w:r>
      <w:r w:rsid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INVITACIÓN A CUANDO MENOS TRES PERSONAS 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NACIONAL ELECTRÓNICA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IA-73-019-914010985-N-18-2025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“</w:t>
      </w:r>
      <w:r w:rsidR="003900C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SERVICIO INTEGRAL PARA LA JORNADA NACIONAL DE SALUD PÚBLICA PARA EL O.P.D. SERVICIOS DE SALUD JALISCO</w:t>
      </w:r>
      <w:r w:rsidR="00480130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”</w:t>
      </w:r>
      <w:r w:rsidRPr="00265A6E">
        <w:rPr>
          <w:rFonts w:ascii="Montserrat" w:hAnsi="Montserrat" w:cs="Arial"/>
          <w:b/>
          <w:i/>
          <w:sz w:val="18"/>
          <w:szCs w:val="18"/>
          <w:lang w:val="es-ES"/>
        </w:rPr>
        <w:t>.</w:t>
      </w:r>
      <w:r w:rsidR="0010077B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</w:p>
    <w:p w14:paraId="5D845A43" w14:textId="77777777" w:rsidR="004F3124" w:rsidRPr="00265A6E" w:rsidRDefault="004F3124" w:rsidP="000C4DA0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1D83847" w14:textId="34523206" w:rsidR="00895DB9" w:rsidRPr="00265A6E" w:rsidRDefault="00895DB9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Con fundamento en lo establecido en el artículo </w:t>
      </w:r>
      <w:r w:rsidR="00534F1D" w:rsidRPr="00534F1D">
        <w:rPr>
          <w:rFonts w:ascii="Montserrat" w:hAnsi="Montserrat" w:cs="Arial"/>
          <w:bCs/>
          <w:iCs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V</w:t>
      </w:r>
      <w:r w:rsidR="00534F1D" w:rsidRPr="00534F1D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534F1D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F73E9F" w:rsidRPr="00265A6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</w:t>
      </w:r>
      <w:r w:rsidR="00F52B29" w:rsidRPr="00265A6E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265A6E">
        <w:rPr>
          <w:rFonts w:ascii="Montserrat" w:hAnsi="Montserrat" w:cs="Arial"/>
          <w:bCs/>
          <w:iCs/>
          <w:sz w:val="18"/>
          <w:szCs w:val="18"/>
          <w:lang w:val="es-ES"/>
        </w:rPr>
        <w:t>, se hace constar el nombre y cargo de los servidores públicos responsables de la evaluación de los requisitos legales administrativos, así como de la evaluación técnica y evaluación económica realizadas:</w:t>
      </w:r>
    </w:p>
    <w:p w14:paraId="3EF3F481" w14:textId="77777777" w:rsidR="00895DB9" w:rsidRPr="00265A6E" w:rsidRDefault="00895DB9" w:rsidP="00265A6E">
      <w:pPr>
        <w:pStyle w:val="Prrafodelista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47D76CFF" w14:textId="5585B560" w:rsidR="00603E6C" w:rsidRPr="003900CB" w:rsidRDefault="00B010DC" w:rsidP="003900C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L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egal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dministrativo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>y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Evaluación Económica, fueron realizados por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Lic. Alejandro Murueta Aldrete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Director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Gestión Administrativa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el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Mtro. Adán Rodrigo Solano Cota, Coordinador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 Adquisiciones,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ambos 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Organismo Público Descentralizado Servicios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Salud Jalisco.</w:t>
      </w:r>
    </w:p>
    <w:p w14:paraId="1574CF90" w14:textId="77777777" w:rsidR="000C4DA0" w:rsidRPr="00265A6E" w:rsidRDefault="000C4DA0" w:rsidP="000C4DA0">
      <w:pPr>
        <w:ind w:left="993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0B2E0B4F" w14:textId="2E8ED7AB" w:rsidR="00895DB9" w:rsidRPr="00B97484" w:rsidRDefault="00D31677" w:rsidP="00B97484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Técnico - Resultado de la Evaluación de los Requisitos Técnicos, fue realizado y autorizado por el titular del Área Requirente,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Dr. Felipe De Jesús Razo Ibarra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Subdirector General de Programas en Salud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FB0E03" w:rsidRPr="00B97484">
        <w:rPr>
          <w:rFonts w:ascii="Montserrat" w:hAnsi="Montserrat" w:cs="Arial"/>
          <w:bCs/>
          <w:iCs/>
          <w:sz w:val="18"/>
          <w:szCs w:val="18"/>
          <w:lang w:val="es-ES"/>
        </w:rPr>
        <w:t>la</w:t>
      </w:r>
      <w:r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B97484" w:rsidRPr="00B97484">
        <w:rPr>
          <w:rFonts w:ascii="Montserrat" w:hAnsi="Montserrat" w:cs="Arial"/>
          <w:bCs/>
          <w:iCs/>
          <w:sz w:val="18"/>
          <w:szCs w:val="18"/>
          <w:lang w:val="es-ES"/>
        </w:rPr>
        <w:t>Dra. Ma Victoria Mercado Sánchez, Directora de Participación Social y el Dr. Arturo Bayardo Navarro, Encargado del Despacho de la Coordinación en Salud Comunitaria, todos ellos</w:t>
      </w:r>
      <w:r w:rsidR="003900CB" w:rsidRPr="00B9748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del Organismo Público Descentralizado Servicios de Salud Jalisco.</w:t>
      </w:r>
    </w:p>
    <w:p w14:paraId="6FF8388E" w14:textId="77777777" w:rsidR="000C4DA0" w:rsidRPr="00265A6E" w:rsidRDefault="000C4DA0" w:rsidP="00265A6E">
      <w:pPr>
        <w:jc w:val="both"/>
        <w:rPr>
          <w:rFonts w:ascii="Montserrat" w:hAnsi="Montserrat" w:cs="Arial"/>
          <w:b/>
          <w:iCs/>
          <w:sz w:val="18"/>
          <w:szCs w:val="18"/>
          <w:lang w:val="es-ES"/>
        </w:rPr>
      </w:pPr>
    </w:p>
    <w:p w14:paraId="007481FC" w14:textId="4CD80E06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Así lo resolvieron los involucrados, con fundamento con el </w:t>
      </w:r>
      <w:r w:rsidRPr="00534F1D">
        <w:rPr>
          <w:rFonts w:ascii="Montserrat" w:hAnsi="Montserrat" w:cs="Arial"/>
          <w:sz w:val="18"/>
          <w:szCs w:val="18"/>
        </w:rPr>
        <w:t>Artículo</w:t>
      </w:r>
      <w:r w:rsidR="00534F1D">
        <w:rPr>
          <w:rFonts w:ascii="Montserrat" w:hAnsi="Montserrat" w:cs="Arial"/>
          <w:sz w:val="18"/>
          <w:szCs w:val="18"/>
        </w:rPr>
        <w:t xml:space="preserve"> 49</w:t>
      </w:r>
      <w:r w:rsidRPr="005B440E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los que firman al calce, y al margen de esta </w:t>
      </w:r>
      <w:r w:rsidRPr="00265A6E">
        <w:rPr>
          <w:rFonts w:ascii="Montserrat" w:hAnsi="Montserrat" w:cs="Arial"/>
          <w:b/>
          <w:bCs/>
          <w:sz w:val="18"/>
          <w:szCs w:val="18"/>
        </w:rPr>
        <w:t>RESOLUCIÓN</w:t>
      </w:r>
      <w:r w:rsidRPr="00265A6E">
        <w:rPr>
          <w:rFonts w:ascii="Montserrat" w:hAnsi="Montserrat" w:cs="Arial"/>
          <w:sz w:val="18"/>
          <w:szCs w:val="18"/>
        </w:rPr>
        <w:t xml:space="preserve">, con base el dictamen técnico emitido por el Área Requirente y </w:t>
      </w:r>
      <w:r w:rsidRPr="00265A6E">
        <w:rPr>
          <w:rFonts w:ascii="Montserrat" w:hAnsi="Montserrat" w:cs="Arial"/>
          <w:bCs/>
          <w:sz w:val="18"/>
          <w:szCs w:val="18"/>
          <w:lang w:eastAsia="es-MX"/>
        </w:rPr>
        <w:t>Área Técnica, así como la evaluación legal-administrativa y económica realizada por los servidores del área contratante.</w:t>
      </w:r>
    </w:p>
    <w:p w14:paraId="10AB6170" w14:textId="77777777" w:rsidR="00895DB9" w:rsidRPr="00265A6E" w:rsidRDefault="00895DB9" w:rsidP="00265A6E">
      <w:pPr>
        <w:pStyle w:val="Textoindependiente"/>
        <w:rPr>
          <w:rFonts w:ascii="Montserrat" w:hAnsi="Montserrat" w:cs="Arial"/>
          <w:color w:val="FFFFFF"/>
          <w:sz w:val="18"/>
          <w:szCs w:val="18"/>
        </w:rPr>
      </w:pPr>
    </w:p>
    <w:p w14:paraId="19C5C4B5" w14:textId="6C1C52A6" w:rsidR="00895DB9" w:rsidRPr="00265A6E" w:rsidRDefault="00895DB9" w:rsidP="00265A6E">
      <w:pPr>
        <w:pStyle w:val="Textoindependiente"/>
        <w:rPr>
          <w:rFonts w:ascii="Montserrat" w:hAnsi="Montserrat" w:cs="Arial"/>
          <w:color w:val="auto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Después de dar lectura a la presente Acta, se dio por terminado este acto,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siendo las </w:t>
      </w:r>
      <w:r w:rsidR="003900CB">
        <w:rPr>
          <w:rFonts w:ascii="Montserrat" w:hAnsi="Montserrat" w:cs="Arial"/>
          <w:b/>
          <w:bCs/>
          <w:color w:val="auto"/>
          <w:sz w:val="18"/>
          <w:szCs w:val="18"/>
        </w:rPr>
        <w:t>10</w:t>
      </w:r>
      <w:r w:rsidRPr="006B608F">
        <w:rPr>
          <w:rFonts w:ascii="Montserrat" w:hAnsi="Montserrat" w:cs="Arial"/>
          <w:b/>
          <w:bCs/>
          <w:color w:val="auto"/>
          <w:sz w:val="18"/>
          <w:szCs w:val="18"/>
        </w:rPr>
        <w:t>:</w:t>
      </w:r>
      <w:r w:rsidR="003900CB">
        <w:rPr>
          <w:rFonts w:ascii="Montserrat" w:hAnsi="Montserrat" w:cs="Arial"/>
          <w:b/>
          <w:bCs/>
          <w:color w:val="auto"/>
          <w:sz w:val="18"/>
          <w:szCs w:val="18"/>
        </w:rPr>
        <w:t>23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auto"/>
          <w:sz w:val="18"/>
          <w:szCs w:val="18"/>
        </w:rPr>
        <w:t>horas</w:t>
      </w:r>
      <w:r w:rsidRPr="00265A6E">
        <w:rPr>
          <w:rFonts w:ascii="Montserrat" w:hAnsi="Montserrat" w:cs="Arial"/>
          <w:sz w:val="18"/>
          <w:szCs w:val="18"/>
        </w:rPr>
        <w:t xml:space="preserve">, del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día </w:t>
      </w:r>
      <w:r w:rsidR="003900CB" w:rsidRPr="003900CB">
        <w:rPr>
          <w:rFonts w:ascii="Montserrat" w:hAnsi="Montserrat" w:cs="Arial"/>
          <w:b/>
          <w:bCs/>
          <w:color w:val="auto"/>
          <w:sz w:val="18"/>
          <w:szCs w:val="18"/>
        </w:rPr>
        <w:t>4</w:t>
      </w:r>
      <w:r w:rsidR="00FF038F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septiembre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auto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5</w:t>
      </w:r>
      <w:r w:rsidRPr="00265A6E">
        <w:rPr>
          <w:rFonts w:ascii="Montserrat" w:hAnsi="Montserrat" w:cs="Arial"/>
          <w:color w:val="auto"/>
          <w:sz w:val="18"/>
          <w:szCs w:val="18"/>
        </w:rPr>
        <w:t>.</w:t>
      </w:r>
    </w:p>
    <w:p w14:paraId="53180984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lastRenderedPageBreak/>
        <w:t xml:space="preserve"> </w:t>
      </w:r>
    </w:p>
    <w:p w14:paraId="5C31E029" w14:textId="7F234C1D" w:rsidR="00895DB9" w:rsidRPr="00265A6E" w:rsidRDefault="00895DB9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 xml:space="preserve">Esta Acta de Fallo consta de </w:t>
      </w:r>
      <w:r w:rsidR="00BA55DA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 xml:space="preserve">7 </w:t>
      </w:r>
      <w:r w:rsidRPr="00B9748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páginas</w:t>
      </w:r>
      <w:r w:rsidRPr="00265A6E">
        <w:rPr>
          <w:rFonts w:ascii="Montserrat" w:hAnsi="Montserrat" w:cs="Arial"/>
          <w:sz w:val="18"/>
          <w:szCs w:val="18"/>
          <w:lang w:val="es-MX"/>
        </w:rPr>
        <w:t xml:space="preserve">, firmada para los efectos legales y de conformidad, por los asistentes a este evento, quienes reciben copia de </w:t>
      </w:r>
      <w:proofErr w:type="gramStart"/>
      <w:r w:rsidRPr="00265A6E">
        <w:rPr>
          <w:rFonts w:ascii="Montserrat" w:hAnsi="Montserrat" w:cs="Arial"/>
          <w:sz w:val="18"/>
          <w:szCs w:val="18"/>
          <w:lang w:val="es-MX"/>
        </w:rPr>
        <w:t>la misma</w:t>
      </w:r>
      <w:proofErr w:type="gramEnd"/>
      <w:r w:rsidRPr="00265A6E">
        <w:rPr>
          <w:rFonts w:ascii="Montserrat" w:hAnsi="Montserrat" w:cs="Arial"/>
          <w:sz w:val="18"/>
          <w:szCs w:val="18"/>
          <w:lang w:val="es-MX"/>
        </w:rPr>
        <w:t>.</w:t>
      </w:r>
    </w:p>
    <w:p w14:paraId="007166E8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198575E0" w14:textId="6AD73C24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>Lo anterior, para los efectos legales y administrativos a que haya lugar. CONSTE. - - - - - - - - - - - - - - - - - - - - - - - - - - - - - - - - - - - - - - - - - - - - - - - - - - - - - - - - - - - - - - - - - - - - - - - -</w:t>
      </w:r>
      <w:r w:rsidR="008E454C" w:rsidRPr="00265A6E">
        <w:rPr>
          <w:rFonts w:ascii="Montserrat" w:hAnsi="Montserrat" w:cs="Arial"/>
          <w:sz w:val="18"/>
          <w:szCs w:val="18"/>
          <w:lang w:val="es-MX"/>
        </w:rPr>
        <w:t xml:space="preserve"> - - - - - - - - - - - - - - - - - - - - - - - - - - - - - - - - - - - - - - </w:t>
      </w:r>
    </w:p>
    <w:p w14:paraId="3007D091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2932"/>
        <w:gridCol w:w="2313"/>
        <w:gridCol w:w="1984"/>
      </w:tblGrid>
      <w:tr w:rsidR="00D31677" w:rsidRPr="00265A6E" w14:paraId="5F86765A" w14:textId="77777777" w:rsidTr="00EA7E22">
        <w:trPr>
          <w:trHeight w:val="298"/>
          <w:tblHeader/>
          <w:jc w:val="center"/>
        </w:trPr>
        <w:tc>
          <w:tcPr>
            <w:tcW w:w="2842" w:type="dxa"/>
            <w:shd w:val="clear" w:color="auto" w:fill="BFBFBF"/>
            <w:vAlign w:val="center"/>
            <w:hideMark/>
          </w:tcPr>
          <w:p w14:paraId="5189C41E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7" w:name="_Hlk207889438"/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2932" w:type="dxa"/>
            <w:shd w:val="clear" w:color="auto" w:fill="BFBFBF"/>
            <w:vAlign w:val="center"/>
            <w:hideMark/>
          </w:tcPr>
          <w:p w14:paraId="2D35A2C5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PROCEDENCIA</w:t>
            </w:r>
          </w:p>
        </w:tc>
        <w:tc>
          <w:tcPr>
            <w:tcW w:w="2313" w:type="dxa"/>
            <w:shd w:val="clear" w:color="auto" w:fill="BFBFBF"/>
            <w:noWrap/>
            <w:vAlign w:val="center"/>
            <w:hideMark/>
          </w:tcPr>
          <w:p w14:paraId="7DB21A4F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1984" w:type="dxa"/>
            <w:shd w:val="clear" w:color="auto" w:fill="BFBFBF"/>
            <w:noWrap/>
            <w:vAlign w:val="center"/>
            <w:hideMark/>
          </w:tcPr>
          <w:p w14:paraId="34A83220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ANTEFIRMA</w:t>
            </w:r>
          </w:p>
          <w:p w14:paraId="3397BEFB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6534D909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44774C5D" w14:textId="54761450" w:rsidR="003900CB" w:rsidRPr="00B97484" w:rsidRDefault="003900CB" w:rsidP="003900CB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LIC. ALEJANDRO MURUETA ALDRETE</w:t>
            </w:r>
          </w:p>
        </w:tc>
        <w:tc>
          <w:tcPr>
            <w:tcW w:w="2932" w:type="dxa"/>
            <w:vAlign w:val="center"/>
          </w:tcPr>
          <w:p w14:paraId="2FB95451" w14:textId="0F4D00BF" w:rsidR="003900CB" w:rsidRPr="00B97484" w:rsidRDefault="003900CB" w:rsidP="003900CB">
            <w:pPr>
              <w:jc w:val="both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 DE GESTIÓN ADMINISTRATIVA DEL OPD SERVICIOS DE SALUD JALISCO</w:t>
            </w:r>
          </w:p>
        </w:tc>
        <w:tc>
          <w:tcPr>
            <w:tcW w:w="2313" w:type="dxa"/>
            <w:noWrap/>
            <w:vAlign w:val="bottom"/>
            <w:hideMark/>
          </w:tcPr>
          <w:p w14:paraId="73E47AAB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14:paraId="1F42EAC2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900CB" w:rsidRPr="00265A6E" w14:paraId="28FBD891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37770FD4" w14:textId="761CCD9D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MTRO. ADAN RODRIGO SOLANO COTA</w:t>
            </w:r>
          </w:p>
        </w:tc>
        <w:tc>
          <w:tcPr>
            <w:tcW w:w="2932" w:type="dxa"/>
            <w:vAlign w:val="center"/>
          </w:tcPr>
          <w:p w14:paraId="6DA6FE85" w14:textId="526CE32C" w:rsidR="003900CB" w:rsidRPr="00B97484" w:rsidRDefault="003900CB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COORDINADOR DE ADQUISICIONES DEL O.P.D. SERVICIOS DE SALUD JALISCO</w:t>
            </w:r>
          </w:p>
        </w:tc>
        <w:tc>
          <w:tcPr>
            <w:tcW w:w="2313" w:type="dxa"/>
            <w:noWrap/>
            <w:vAlign w:val="center"/>
            <w:hideMark/>
          </w:tcPr>
          <w:p w14:paraId="3A7F3199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C9E890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07B12F52" w14:textId="77777777" w:rsidTr="00B010DC">
        <w:trPr>
          <w:trHeight w:val="1417"/>
          <w:jc w:val="center"/>
        </w:trPr>
        <w:tc>
          <w:tcPr>
            <w:tcW w:w="2842" w:type="dxa"/>
            <w:vAlign w:val="center"/>
          </w:tcPr>
          <w:p w14:paraId="60AFF24A" w14:textId="4AC1A7B7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DR. FELIPE DE JESÚS RAZO IBARRA</w:t>
            </w:r>
          </w:p>
        </w:tc>
        <w:tc>
          <w:tcPr>
            <w:tcW w:w="2932" w:type="dxa"/>
            <w:vAlign w:val="center"/>
          </w:tcPr>
          <w:p w14:paraId="58EEE2E3" w14:textId="35255798" w:rsidR="003900CB" w:rsidRPr="00B97484" w:rsidRDefault="003900CB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SUBDIRECTOR GENERAL DE PROGRAMAS EN SALUD DEL O.P.D. SERVICIOS DE SALUD JALISCO</w:t>
            </w:r>
          </w:p>
        </w:tc>
        <w:tc>
          <w:tcPr>
            <w:tcW w:w="2313" w:type="dxa"/>
            <w:noWrap/>
            <w:vAlign w:val="center"/>
          </w:tcPr>
          <w:p w14:paraId="5F830EC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</w:tcPr>
          <w:p w14:paraId="41DAF336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7"/>
    </w:tbl>
    <w:p w14:paraId="36EADF4B" w14:textId="77777777" w:rsidR="00895DB9" w:rsidRPr="00D31677" w:rsidRDefault="00895DB9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04FF7F2B" w14:textId="778051AC" w:rsidR="00870E31" w:rsidRPr="00B97484" w:rsidRDefault="00895DB9" w:rsidP="00265A6E">
      <w:pPr>
        <w:pStyle w:val="Encabezado"/>
        <w:rPr>
          <w:rFonts w:ascii="Montserrat" w:hAnsi="Montserrat" w:cs="Arial"/>
          <w:sz w:val="18"/>
          <w:szCs w:val="18"/>
          <w:lang w:val="es-ES_tradnl"/>
        </w:rPr>
      </w:pP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------------FIN DE ACTA------------------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</w:t>
      </w:r>
    </w:p>
    <w:sectPr w:rsidR="00870E31" w:rsidRPr="00B97484" w:rsidSect="00265A6E">
      <w:headerReference w:type="default" r:id="rId9"/>
      <w:footerReference w:type="default" r:id="rId10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92AE" w14:textId="77777777" w:rsidR="00A87607" w:rsidRDefault="00A87607" w:rsidP="00895DB9">
      <w:r>
        <w:separator/>
      </w:r>
    </w:p>
  </w:endnote>
  <w:endnote w:type="continuationSeparator" w:id="0">
    <w:p w14:paraId="5EFF8686" w14:textId="77777777" w:rsidR="00A87607" w:rsidRDefault="00A87607" w:rsidP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966"/>
      <w:docPartObj>
        <w:docPartGallery w:val="Page Numbers (Bottom of Page)"/>
        <w:docPartUnique/>
      </w:docPartObj>
    </w:sdtPr>
    <w:sdtContent>
      <w:p w14:paraId="5BC7EF01" w14:textId="6C861E3F" w:rsidR="00895DB9" w:rsidRDefault="00895DB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E342CAA" wp14:editId="0C519BBC">
              <wp:simplePos x="0" y="0"/>
              <wp:positionH relativeFrom="column">
                <wp:posOffset>-389890</wp:posOffset>
              </wp:positionH>
              <wp:positionV relativeFrom="paragraph">
                <wp:posOffset>48260</wp:posOffset>
              </wp:positionV>
              <wp:extent cx="631190" cy="590550"/>
              <wp:effectExtent l="0" t="0" r="0" b="0"/>
              <wp:wrapThrough wrapText="bothSides">
                <wp:wrapPolygon edited="0">
                  <wp:start x="6519" y="0"/>
                  <wp:lineTo x="3911" y="5574"/>
                  <wp:lineTo x="3911" y="11148"/>
                  <wp:lineTo x="0" y="14632"/>
                  <wp:lineTo x="0" y="20903"/>
                  <wp:lineTo x="20861" y="20903"/>
                  <wp:lineTo x="20861" y="15329"/>
                  <wp:lineTo x="18254" y="9755"/>
                  <wp:lineTo x="16950" y="5574"/>
                  <wp:lineTo x="13038" y="0"/>
                  <wp:lineTo x="6519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590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1EBE22" w14:textId="27791E24" w:rsidR="00895DB9" w:rsidRDefault="00895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90AA" w14:textId="77777777" w:rsidR="00A87607" w:rsidRDefault="00A87607" w:rsidP="00895DB9">
      <w:r>
        <w:separator/>
      </w:r>
    </w:p>
  </w:footnote>
  <w:footnote w:type="continuationSeparator" w:id="0">
    <w:p w14:paraId="50D860EE" w14:textId="77777777" w:rsidR="00A87607" w:rsidRDefault="00A87607" w:rsidP="008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05D" w14:textId="479AD3C3" w:rsidR="00895DB9" w:rsidRDefault="003900CB" w:rsidP="00895DB9">
    <w:r>
      <w:rPr>
        <w:noProof/>
      </w:rPr>
      <w:drawing>
        <wp:anchor distT="0" distB="0" distL="114300" distR="114300" simplePos="0" relativeHeight="251663360" behindDoc="1" locked="0" layoutInCell="1" allowOverlap="1" wp14:anchorId="408C0171" wp14:editId="1C3C85CC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543034" cy="488939"/>
          <wp:effectExtent l="0" t="0" r="0" b="698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34" cy="4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9972"/>
    </w:tblGrid>
    <w:tr w:rsidR="00895DB9" w:rsidRPr="00636829" w14:paraId="28180589" w14:textId="77777777" w:rsidTr="00C830A7">
      <w:trPr>
        <w:trHeight w:val="226"/>
        <w:jc w:val="center"/>
      </w:trPr>
      <w:tc>
        <w:tcPr>
          <w:tcW w:w="5000" w:type="pct"/>
          <w:tcBorders>
            <w:bottom w:val="single" w:sz="4" w:space="0" w:color="auto"/>
          </w:tcBorders>
        </w:tcPr>
        <w:p w14:paraId="0FA85A8F" w14:textId="43A60DE0" w:rsidR="003900CB" w:rsidRDefault="003900CB" w:rsidP="00895DB9">
          <w:pPr>
            <w:pStyle w:val="Encabezado"/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DD64324" wp14:editId="58423BD7">
                    <wp:simplePos x="0" y="0"/>
                    <wp:positionH relativeFrom="margin">
                      <wp:posOffset>5097780</wp:posOffset>
                    </wp:positionH>
                    <wp:positionV relativeFrom="paragraph">
                      <wp:posOffset>-191097</wp:posOffset>
                    </wp:positionV>
                    <wp:extent cx="1045210" cy="401320"/>
                    <wp:effectExtent l="0" t="0" r="2540" b="0"/>
                    <wp:wrapNone/>
                    <wp:docPr id="646" name="Group 6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5210" cy="401320"/>
                              <a:chOff x="0" y="0"/>
                              <a:chExt cx="1821750" cy="699498"/>
                            </a:xfrm>
                          </wpg:grpSpPr>
                          <wps:wsp>
                            <wps:cNvPr id="93" name="Shape 93"/>
                            <wps:cNvSpPr/>
                            <wps:spPr>
                              <a:xfrm>
                                <a:off x="682088" y="230857"/>
                                <a:ext cx="51397" cy="2935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97" h="293548">
                                    <a:moveTo>
                                      <a:pt x="42011" y="0"/>
                                    </a:moveTo>
                                    <a:lnTo>
                                      <a:pt x="51397" y="0"/>
                                    </a:lnTo>
                                    <a:lnTo>
                                      <a:pt x="9373" y="293548"/>
                                    </a:lnTo>
                                    <a:lnTo>
                                      <a:pt x="0" y="293548"/>
                                    </a:lnTo>
                                    <a:lnTo>
                                      <a:pt x="317" y="291313"/>
                                    </a:lnTo>
                                    <a:lnTo>
                                      <a:pt x="420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0" y="437891"/>
                                <a:ext cx="611124" cy="261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1124" h="261607">
                                    <a:moveTo>
                                      <a:pt x="0" y="0"/>
                                    </a:moveTo>
                                    <a:lnTo>
                                      <a:pt x="65113" y="0"/>
                                    </a:lnTo>
                                    <a:cubicBezTo>
                                      <a:pt x="88887" y="111125"/>
                                      <a:pt x="187427" y="194539"/>
                                      <a:pt x="305562" y="194932"/>
                                    </a:cubicBezTo>
                                    <a:cubicBezTo>
                                      <a:pt x="423697" y="194539"/>
                                      <a:pt x="522237" y="111125"/>
                                      <a:pt x="546011" y="0"/>
                                    </a:cubicBezTo>
                                    <a:lnTo>
                                      <a:pt x="611124" y="0"/>
                                    </a:lnTo>
                                    <a:cubicBezTo>
                                      <a:pt x="588467" y="148133"/>
                                      <a:pt x="460502" y="261607"/>
                                      <a:pt x="306032" y="261607"/>
                                    </a:cubicBezTo>
                                    <a:lnTo>
                                      <a:pt x="305079" y="261607"/>
                                    </a:lnTo>
                                    <a:cubicBezTo>
                                      <a:pt x="150609" y="261607"/>
                                      <a:pt x="22644" y="14813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179294" y="125133"/>
                                <a:ext cx="375374" cy="375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74" h="375158">
                                    <a:moveTo>
                                      <a:pt x="124282" y="0"/>
                                    </a:moveTo>
                                    <a:lnTo>
                                      <a:pt x="166852" y="0"/>
                                    </a:lnTo>
                                    <a:lnTo>
                                      <a:pt x="166852" y="41707"/>
                                    </a:lnTo>
                                    <a:lnTo>
                                      <a:pt x="125108" y="41707"/>
                                    </a:lnTo>
                                    <a:cubicBezTo>
                                      <a:pt x="79070" y="41707"/>
                                      <a:pt x="41732" y="79032"/>
                                      <a:pt x="41732" y="125146"/>
                                    </a:cubicBezTo>
                                    <a:lnTo>
                                      <a:pt x="41732" y="250254"/>
                                    </a:lnTo>
                                    <a:cubicBezTo>
                                      <a:pt x="41808" y="296228"/>
                                      <a:pt x="79070" y="333464"/>
                                      <a:pt x="125070" y="333464"/>
                                    </a:cubicBezTo>
                                    <a:cubicBezTo>
                                      <a:pt x="171145" y="333464"/>
                                      <a:pt x="208483" y="296126"/>
                                      <a:pt x="208483" y="250050"/>
                                    </a:cubicBezTo>
                                    <a:cubicBezTo>
                                      <a:pt x="208483" y="227000"/>
                                      <a:pt x="227165" y="208280"/>
                                      <a:pt x="250216" y="208280"/>
                                    </a:cubicBezTo>
                                    <a:lnTo>
                                      <a:pt x="250216" y="208344"/>
                                    </a:lnTo>
                                    <a:cubicBezTo>
                                      <a:pt x="296291" y="208344"/>
                                      <a:pt x="333667" y="171006"/>
                                      <a:pt x="333667" y="124943"/>
                                    </a:cubicBezTo>
                                    <a:cubicBezTo>
                                      <a:pt x="333667" y="94069"/>
                                      <a:pt x="316903" y="67132"/>
                                      <a:pt x="291960" y="52718"/>
                                    </a:cubicBezTo>
                                    <a:lnTo>
                                      <a:pt x="291960" y="6947"/>
                                    </a:lnTo>
                                    <a:cubicBezTo>
                                      <a:pt x="340550" y="24117"/>
                                      <a:pt x="375374" y="70472"/>
                                      <a:pt x="375374" y="124943"/>
                                    </a:cubicBezTo>
                                    <a:cubicBezTo>
                                      <a:pt x="375374" y="194031"/>
                                      <a:pt x="319354" y="250050"/>
                                      <a:pt x="250216" y="250050"/>
                                    </a:cubicBezTo>
                                    <a:cubicBezTo>
                                      <a:pt x="250216" y="319113"/>
                                      <a:pt x="194170" y="375158"/>
                                      <a:pt x="125070" y="375158"/>
                                    </a:cubicBezTo>
                                    <a:cubicBezTo>
                                      <a:pt x="56045" y="375158"/>
                                      <a:pt x="102" y="319253"/>
                                      <a:pt x="0" y="250254"/>
                                    </a:cubicBezTo>
                                    <a:lnTo>
                                      <a:pt x="0" y="125146"/>
                                    </a:lnTo>
                                    <a:lnTo>
                                      <a:pt x="25" y="125146"/>
                                    </a:lnTo>
                                    <a:cubicBezTo>
                                      <a:pt x="25" y="56286"/>
                                      <a:pt x="55563" y="406"/>
                                      <a:pt x="12428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54173" y="0"/>
                                <a:ext cx="375336" cy="3753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36" h="375374">
                                    <a:moveTo>
                                      <a:pt x="250215" y="0"/>
                                    </a:moveTo>
                                    <a:cubicBezTo>
                                      <a:pt x="319278" y="0"/>
                                      <a:pt x="375336" y="56045"/>
                                      <a:pt x="375336" y="125108"/>
                                    </a:cubicBezTo>
                                    <a:lnTo>
                                      <a:pt x="375336" y="250254"/>
                                    </a:lnTo>
                                    <a:cubicBezTo>
                                      <a:pt x="375336" y="319316"/>
                                      <a:pt x="319316" y="375374"/>
                                      <a:pt x="250254" y="375374"/>
                                    </a:cubicBezTo>
                                    <a:lnTo>
                                      <a:pt x="208547" y="375374"/>
                                    </a:lnTo>
                                    <a:lnTo>
                                      <a:pt x="208547" y="333629"/>
                                    </a:lnTo>
                                    <a:lnTo>
                                      <a:pt x="250254" y="333629"/>
                                    </a:lnTo>
                                    <a:lnTo>
                                      <a:pt x="250254" y="333667"/>
                                    </a:lnTo>
                                    <a:cubicBezTo>
                                      <a:pt x="296291" y="333667"/>
                                      <a:pt x="333629" y="296329"/>
                                      <a:pt x="333629" y="250254"/>
                                    </a:cubicBezTo>
                                    <a:lnTo>
                                      <a:pt x="333629" y="125108"/>
                                    </a:lnTo>
                                    <a:lnTo>
                                      <a:pt x="333591" y="125108"/>
                                    </a:lnTo>
                                    <a:cubicBezTo>
                                      <a:pt x="333591" y="79032"/>
                                      <a:pt x="296266" y="41707"/>
                                      <a:pt x="250215" y="41707"/>
                                    </a:cubicBezTo>
                                    <a:cubicBezTo>
                                      <a:pt x="204152" y="41707"/>
                                      <a:pt x="166853" y="79032"/>
                                      <a:pt x="166853" y="125108"/>
                                    </a:cubicBezTo>
                                    <a:cubicBezTo>
                                      <a:pt x="166853" y="148171"/>
                                      <a:pt x="148133" y="166853"/>
                                      <a:pt x="125108" y="166853"/>
                                    </a:cubicBezTo>
                                    <a:cubicBezTo>
                                      <a:pt x="79032" y="166853"/>
                                      <a:pt x="41669" y="204152"/>
                                      <a:pt x="41669" y="250254"/>
                                    </a:cubicBezTo>
                                    <a:cubicBezTo>
                                      <a:pt x="41669" y="281127"/>
                                      <a:pt x="58458" y="308064"/>
                                      <a:pt x="83401" y="322453"/>
                                    </a:cubicBezTo>
                                    <a:lnTo>
                                      <a:pt x="83401" y="368249"/>
                                    </a:lnTo>
                                    <a:cubicBezTo>
                                      <a:pt x="34823" y="351079"/>
                                      <a:pt x="0" y="304724"/>
                                      <a:pt x="0" y="250254"/>
                                    </a:cubicBezTo>
                                    <a:cubicBezTo>
                                      <a:pt x="0" y="181166"/>
                                      <a:pt x="56020" y="125108"/>
                                      <a:pt x="125108" y="125108"/>
                                    </a:cubicBezTo>
                                    <a:cubicBezTo>
                                      <a:pt x="125108" y="56045"/>
                                      <a:pt x="181128" y="0"/>
                                      <a:pt x="25021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800481" y="235806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906281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950318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0" name="Shape 100"/>
                            <wps:cNvSpPr/>
                            <wps:spPr>
                              <a:xfrm>
                                <a:off x="950318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1"/>
                            <wps:cNvSpPr/>
                            <wps:spPr>
                              <a:xfrm>
                                <a:off x="1003362" y="268933"/>
                                <a:ext cx="67844" cy="805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844" h="80582">
                                    <a:moveTo>
                                      <a:pt x="47142" y="0"/>
                                    </a:moveTo>
                                    <a:cubicBezTo>
                                      <a:pt x="55105" y="0"/>
                                      <a:pt x="62751" y="3023"/>
                                      <a:pt x="67844" y="8433"/>
                                    </a:cubicBezTo>
                                    <a:lnTo>
                                      <a:pt x="56058" y="29616"/>
                                    </a:lnTo>
                                    <a:cubicBezTo>
                                      <a:pt x="51283" y="25794"/>
                                      <a:pt x="47777" y="24841"/>
                                      <a:pt x="42837" y="24841"/>
                                    </a:cubicBezTo>
                                    <a:cubicBezTo>
                                      <a:pt x="35509" y="24841"/>
                                      <a:pt x="29299" y="29299"/>
                                      <a:pt x="29299" y="39649"/>
                                    </a:cubicBezTo>
                                    <a:lnTo>
                                      <a:pt x="29299" y="80582"/>
                                    </a:lnTo>
                                    <a:lnTo>
                                      <a:pt x="0" y="80582"/>
                                    </a:lnTo>
                                    <a:lnTo>
                                      <a:pt x="0" y="1905"/>
                                    </a:lnTo>
                                    <a:lnTo>
                                      <a:pt x="26276" y="1905"/>
                                    </a:lnTo>
                                    <a:lnTo>
                                      <a:pt x="28029" y="10503"/>
                                    </a:lnTo>
                                    <a:cubicBezTo>
                                      <a:pt x="32169" y="3175"/>
                                      <a:pt x="39497" y="0"/>
                                      <a:pt x="4714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2"/>
                            <wps:cNvSpPr/>
                            <wps:spPr>
                              <a:xfrm>
                                <a:off x="1071976" y="270843"/>
                                <a:ext cx="95542" cy="7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542" h="79146">
                                    <a:moveTo>
                                      <a:pt x="0" y="0"/>
                                    </a:moveTo>
                                    <a:lnTo>
                                      <a:pt x="31052" y="0"/>
                                    </a:lnTo>
                                    <a:lnTo>
                                      <a:pt x="39650" y="21971"/>
                                    </a:lnTo>
                                    <a:lnTo>
                                      <a:pt x="48095" y="47447"/>
                                    </a:lnTo>
                                    <a:lnTo>
                                      <a:pt x="56058" y="21971"/>
                                    </a:lnTo>
                                    <a:lnTo>
                                      <a:pt x="64491" y="0"/>
                                    </a:lnTo>
                                    <a:lnTo>
                                      <a:pt x="95542" y="0"/>
                                    </a:lnTo>
                                    <a:lnTo>
                                      <a:pt x="63055" y="79146"/>
                                    </a:lnTo>
                                    <a:lnTo>
                                      <a:pt x="33922" y="791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3" name="Shape 733"/>
                            <wps:cNvSpPr/>
                            <wps:spPr>
                              <a:xfrm>
                                <a:off x="1174277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4"/>
                            <wps:cNvSpPr/>
                            <wps:spPr>
                              <a:xfrm>
                                <a:off x="1172538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5"/>
                            <wps:cNvSpPr/>
                            <wps:spPr>
                              <a:xfrm>
                                <a:off x="1214934" y="269083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4" name="Shape 734"/>
                            <wps:cNvSpPr/>
                            <wps:spPr>
                              <a:xfrm>
                                <a:off x="1299512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7"/>
                            <wps:cNvSpPr/>
                            <wps:spPr>
                              <a:xfrm>
                                <a:off x="1297773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0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0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8"/>
                            <wps:cNvSpPr/>
                            <wps:spPr>
                              <a:xfrm>
                                <a:off x="1339818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lnTo>
                                      <a:pt x="32904" y="29246"/>
                                    </a:lnTo>
                                    <a:cubicBezTo>
                                      <a:pt x="30137" y="32410"/>
                                      <a:pt x="28664" y="36709"/>
                                      <a:pt x="28664" y="41250"/>
                                    </a:cubicBezTo>
                                    <a:cubicBezTo>
                                      <a:pt x="28664" y="45790"/>
                                      <a:pt x="30137" y="50051"/>
                                      <a:pt x="32904" y="53176"/>
                                    </a:cubicBezTo>
                                    <a:lnTo>
                                      <a:pt x="44907" y="58293"/>
                                    </a:lnTo>
                                    <a:lnTo>
                                      <a:pt x="44907" y="82334"/>
                                    </a:lnTo>
                                    <a:lnTo>
                                      <a:pt x="28348" y="79945"/>
                                    </a:lnTo>
                                    <a:cubicBezTo>
                                      <a:pt x="12537" y="75109"/>
                                      <a:pt x="0" y="62747"/>
                                      <a:pt x="0" y="41250"/>
                                    </a:cubicBezTo>
                                    <a:cubicBezTo>
                                      <a:pt x="0" y="19390"/>
                                      <a:pt x="12452" y="7117"/>
                                      <a:pt x="28284" y="2346"/>
                                    </a:cubicBezTo>
                                    <a:lnTo>
                                      <a:pt x="449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9"/>
                            <wps:cNvSpPr/>
                            <wps:spPr>
                              <a:xfrm>
                                <a:off x="1384725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82334"/>
                                    </a:lnTo>
                                    <a:lnTo>
                                      <a:pt x="0" y="58293"/>
                                    </a:ln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4" y="50813"/>
                                      <a:pt x="16244" y="41250"/>
                                    </a:cubicBezTo>
                                    <a:cubicBezTo>
                                      <a:pt x="16244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240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10"/>
                            <wps:cNvSpPr/>
                            <wps:spPr>
                              <a:xfrm>
                                <a:off x="1434727" y="268924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1"/>
                            <wps:cNvSpPr/>
                            <wps:spPr>
                              <a:xfrm>
                                <a:off x="1553690" y="269089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7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2"/>
                            <wps:cNvSpPr/>
                            <wps:spPr>
                              <a:xfrm>
                                <a:off x="1598604" y="238038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5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1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4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79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3"/>
                            <wps:cNvSpPr/>
                            <wps:spPr>
                              <a:xfrm>
                                <a:off x="1654743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4"/>
                            <wps:cNvSpPr/>
                            <wps:spPr>
                              <a:xfrm>
                                <a:off x="1698780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5"/>
                            <wps:cNvSpPr/>
                            <wps:spPr>
                              <a:xfrm>
                                <a:off x="1698780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6"/>
                            <wps:cNvSpPr/>
                            <wps:spPr>
                              <a:xfrm>
                                <a:off x="800481" y="378863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7"/>
                            <wps:cNvSpPr/>
                            <wps:spPr>
                              <a:xfrm>
                                <a:off x="906908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74" y="0"/>
                                    </a:moveTo>
                                    <a:lnTo>
                                      <a:pt x="39573" y="881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04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7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8"/>
                            <wps:cNvSpPr/>
                            <wps:spPr>
                              <a:xfrm>
                                <a:off x="912636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9"/>
                            <wps:cNvSpPr/>
                            <wps:spPr>
                              <a:xfrm>
                                <a:off x="946482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4"/>
                                    </a:lnTo>
                                    <a:lnTo>
                                      <a:pt x="10426" y="30786"/>
                                    </a:lnTo>
                                    <a:cubicBezTo>
                                      <a:pt x="10192" y="27204"/>
                                      <a:pt x="8401" y="24817"/>
                                      <a:pt x="5694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5" name="Shape 735"/>
                            <wps:cNvSpPr/>
                            <wps:spPr>
                              <a:xfrm>
                                <a:off x="1001722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1"/>
                            <wps:cNvSpPr/>
                            <wps:spPr>
                              <a:xfrm>
                                <a:off x="1045746" y="413895"/>
                                <a:ext cx="82804" cy="807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04" h="80747">
                                    <a:moveTo>
                                      <a:pt x="0" y="0"/>
                                    </a:moveTo>
                                    <a:lnTo>
                                      <a:pt x="29299" y="0"/>
                                    </a:lnTo>
                                    <a:lnTo>
                                      <a:pt x="29299" y="43472"/>
                                    </a:lnTo>
                                    <a:cubicBezTo>
                                      <a:pt x="29299" y="53188"/>
                                      <a:pt x="34874" y="56540"/>
                                      <a:pt x="40284" y="56540"/>
                                    </a:cubicBezTo>
                                    <a:cubicBezTo>
                                      <a:pt x="47295" y="56540"/>
                                      <a:pt x="53823" y="52235"/>
                                      <a:pt x="53823" y="41885"/>
                                    </a:cubicBezTo>
                                    <a:lnTo>
                                      <a:pt x="53823" y="0"/>
                                    </a:lnTo>
                                    <a:lnTo>
                                      <a:pt x="82804" y="0"/>
                                    </a:lnTo>
                                    <a:lnTo>
                                      <a:pt x="82804" y="78677"/>
                                    </a:lnTo>
                                    <a:lnTo>
                                      <a:pt x="56845" y="78677"/>
                                    </a:lnTo>
                                    <a:lnTo>
                                      <a:pt x="55575" y="70066"/>
                                    </a:lnTo>
                                    <a:cubicBezTo>
                                      <a:pt x="48882" y="77876"/>
                                      <a:pt x="39015" y="80747"/>
                                      <a:pt x="30734" y="80582"/>
                                    </a:cubicBezTo>
                                    <a:cubicBezTo>
                                      <a:pt x="14173" y="80429"/>
                                      <a:pt x="0" y="71666"/>
                                      <a:pt x="0" y="43637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2"/>
                            <wps:cNvSpPr/>
                            <wps:spPr>
                              <a:xfrm>
                                <a:off x="1140616" y="412146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8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3"/>
                            <wps:cNvSpPr/>
                            <wps:spPr>
                              <a:xfrm>
                                <a:off x="1185530" y="381094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6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2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3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80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4"/>
                            <wps:cNvSpPr/>
                            <wps:spPr>
                              <a:xfrm>
                                <a:off x="1277111" y="381087"/>
                                <a:ext cx="103836" cy="113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836" h="113868">
                                    <a:moveTo>
                                      <a:pt x="42685" y="0"/>
                                    </a:moveTo>
                                    <a:lnTo>
                                      <a:pt x="103836" y="0"/>
                                    </a:lnTo>
                                    <a:lnTo>
                                      <a:pt x="103836" y="63386"/>
                                    </a:lnTo>
                                    <a:cubicBezTo>
                                      <a:pt x="103836" y="92685"/>
                                      <a:pt x="85204" y="113868"/>
                                      <a:pt x="50965" y="113868"/>
                                    </a:cubicBezTo>
                                    <a:cubicBezTo>
                                      <a:pt x="18783" y="113868"/>
                                      <a:pt x="0" y="98260"/>
                                      <a:pt x="0" y="63386"/>
                                    </a:cubicBezTo>
                                    <a:lnTo>
                                      <a:pt x="30734" y="63386"/>
                                    </a:lnTo>
                                    <a:cubicBezTo>
                                      <a:pt x="31052" y="80112"/>
                                      <a:pt x="40285" y="86474"/>
                                      <a:pt x="51283" y="86474"/>
                                    </a:cubicBezTo>
                                    <a:cubicBezTo>
                                      <a:pt x="64491" y="86474"/>
                                      <a:pt x="72301" y="78359"/>
                                      <a:pt x="72301" y="63221"/>
                                    </a:cubicBezTo>
                                    <a:lnTo>
                                      <a:pt x="72301" y="26441"/>
                                    </a:lnTo>
                                    <a:lnTo>
                                      <a:pt x="42685" y="26441"/>
                                    </a:lnTo>
                                    <a:lnTo>
                                      <a:pt x="426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5"/>
                            <wps:cNvSpPr/>
                            <wps:spPr>
                              <a:xfrm>
                                <a:off x="1393151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87" y="0"/>
                                    </a:moveTo>
                                    <a:lnTo>
                                      <a:pt x="39573" y="879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17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8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6"/>
                            <wps:cNvSpPr/>
                            <wps:spPr>
                              <a:xfrm>
                                <a:off x="1398878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7"/>
                            <wps:cNvSpPr/>
                            <wps:spPr>
                              <a:xfrm>
                                <a:off x="1432724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2"/>
                                    </a:lnTo>
                                    <a:lnTo>
                                      <a:pt x="10439" y="30786"/>
                                    </a:lnTo>
                                    <a:cubicBezTo>
                                      <a:pt x="10198" y="27204"/>
                                      <a:pt x="8404" y="24817"/>
                                      <a:pt x="5696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736"/>
                            <wps:cNvSpPr/>
                            <wps:spPr>
                              <a:xfrm>
                                <a:off x="1487968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737"/>
                            <wps:cNvSpPr/>
                            <wps:spPr>
                              <a:xfrm>
                                <a:off x="1532595" y="415168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0" name="Shape 130"/>
                            <wps:cNvSpPr/>
                            <wps:spPr>
                              <a:xfrm>
                                <a:off x="1530843" y="378859"/>
                                <a:ext cx="32969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69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69" y="4941"/>
                                      <a:pt x="32969" y="14808"/>
                                    </a:cubicBezTo>
                                    <a:cubicBezTo>
                                      <a:pt x="32969" y="24524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4"/>
                                      <a:pt x="0" y="14808"/>
                                    </a:cubicBezTo>
                                    <a:cubicBezTo>
                                      <a:pt x="0" y="4941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1" name="Shape 131"/>
                            <wps:cNvSpPr/>
                            <wps:spPr>
                              <a:xfrm>
                                <a:off x="1572286" y="411981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2" name="Shape 132"/>
                            <wps:cNvSpPr/>
                            <wps:spPr>
                              <a:xfrm>
                                <a:off x="1653159" y="412139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3" name="Shape 133"/>
                            <wps:cNvSpPr/>
                            <wps:spPr>
                              <a:xfrm>
                                <a:off x="1731936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cubicBezTo>
                                      <a:pt x="34557" y="24054"/>
                                      <a:pt x="28664" y="32169"/>
                                      <a:pt x="28664" y="41250"/>
                                    </a:cubicBezTo>
                                    <a:cubicBezTo>
                                      <a:pt x="28664" y="50330"/>
                                      <a:pt x="34557" y="58293"/>
                                      <a:pt x="44907" y="58293"/>
                                    </a:cubicBezTo>
                                    <a:lnTo>
                                      <a:pt x="44907" y="82334"/>
                                    </a:lnTo>
                                    <a:cubicBezTo>
                                      <a:pt x="22289" y="82334"/>
                                      <a:pt x="0" y="69914"/>
                                      <a:pt x="0" y="41250"/>
                                    </a:cubicBezTo>
                                    <a:cubicBezTo>
                                      <a:pt x="0" y="12103"/>
                                      <a:pt x="22136" y="0"/>
                                      <a:pt x="449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4" name="Shape 134"/>
                            <wps:cNvSpPr/>
                            <wps:spPr>
                              <a:xfrm>
                                <a:off x="1776843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3" y="50813"/>
                                      <a:pt x="16243" y="41250"/>
                                    </a:cubicBezTo>
                                    <a:cubicBezTo>
                                      <a:pt x="16243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438860" id="Group 646" o:spid="_x0000_s1026" style="position:absolute;margin-left:401.4pt;margin-top:-15.05pt;width:82.3pt;height:31.6pt;z-index:251665408;mso-position-horizontal-relative:margin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EJG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">
      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      <v:stroke miterlimit="83231f" joinstyle="miter"/>
                      <v:path arrowok="t" textboxrect="0,0,51397,293548"/>
                    </v:shape>
      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      <v:stroke miterlimit="83231f" joinstyle="miter"/>
                      <v:path arrowok="t" textboxrect="0,0,611124,261607"/>
                    </v:shape>
      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      <v:stroke miterlimit="83231f" joinstyle="miter"/>
                      <v:path arrowok="t" textboxrect="0,0,375374,375158"/>
                    </v:shape>
      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      <v:stroke miterlimit="83231f" joinstyle="miter"/>
                      <v:path arrowok="t" textboxrect="0,0,375336,375374"/>
                    </v:shape>
      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      <v:stroke miterlimit="83231f" joinstyle="miter"/>
                      <v:path arrowok="t" textboxrect="0,0,45552,49488"/>
                    </v:shape>
      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      <v:stroke miterlimit="83231f" joinstyle="miter"/>
                      <v:path arrowok="t" textboxrect="0,0,67844,80582"/>
                    </v:shape>
      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      <v:stroke miterlimit="83231f" joinstyle="miter"/>
                      <v:path arrowok="t" textboxrect="0,0,95542,79146"/>
                    </v:shape>
      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      <v:stroke miterlimit="83231f" joinstyle="miter"/>
                      <v:path arrowok="t" textboxrect="0,0,44907,82334"/>
                    </v:shape>
      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      <v:stroke miterlimit="83231f" joinstyle="miter"/>
                      <v:path arrowok="t" textboxrect="0,0,44907,82334"/>
                    </v:shape>
      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      <v:stroke miterlimit="83231f" joinstyle="miter"/>
                      <v:path arrowok="t" textboxrect="0,0,45552,49488"/>
                    </v:shape>
      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      <v:stroke miterlimit="83231f" joinstyle="miter"/>
                      <v:path arrowok="t" textboxrect="0,0,39573,53683"/>
                    </v:shape>
      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      <v:stroke miterlimit="83231f" joinstyle="miter"/>
                      <v:path arrowok="t" textboxrect="0,0,82804,80747"/>
                    </v:shape>
      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      <v:stroke miterlimit="83231f" joinstyle="miter"/>
                      <v:path arrowok="t" textboxrect="0,0,103836,113868"/>
                    </v:shape>
      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      <v:stroke miterlimit="83231f" joinstyle="miter"/>
                      <v:path arrowok="t" textboxrect="0,0,39573,53683"/>
                    </v:shape>
      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      <v:stroke miterlimit="83231f" joinstyle="miter"/>
                      <v:path arrowok="t" textboxrect="0,0,32969,29464"/>
                    </v:shape>
      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      <v:stroke miterlimit="83231f" joinstyle="miter"/>
                      <v:path arrowok="t" textboxrect="0,0,44907,82334"/>
                    </v:shape>
      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      <v:stroke miterlimit="83231f" joinstyle="miter"/>
                      <v:path arrowok="t" textboxrect="0,0,44907,82334"/>
                    </v:shape>
                    <w10:wrap anchorx="margin"/>
                  </v:group>
                </w:pict>
              </mc:Fallback>
            </mc:AlternateContent>
          </w:r>
          <w:r w:rsidR="00B97484">
            <w:rPr>
              <w:noProof/>
            </w:rPr>
            <w:t xml:space="preserve"> </w:t>
          </w:r>
        </w:p>
        <w:p w14:paraId="1812E641" w14:textId="7B782822" w:rsidR="00895DB9" w:rsidRPr="00265A6E" w:rsidRDefault="00895DB9" w:rsidP="003900CB">
          <w:pPr>
            <w:pStyle w:val="Encabezado"/>
            <w:jc w:val="center"/>
            <w:rPr>
              <w:rFonts w:ascii="Montserrat" w:hAnsi="Montserrat" w:cs="Arial"/>
              <w:b/>
              <w:bCs/>
              <w:smallCaps/>
              <w:sz w:val="18"/>
              <w:szCs w:val="18"/>
            </w:rPr>
          </w:pPr>
          <w:r w:rsidRPr="00265A6E">
            <w:rPr>
              <w:rFonts w:ascii="Montserrat" w:hAnsi="Montserrat" w:cs="Arial"/>
              <w:b/>
              <w:sz w:val="18"/>
              <w:szCs w:val="18"/>
            </w:rPr>
            <w:t>ACTA DE FALLO</w:t>
          </w:r>
        </w:p>
      </w:tc>
    </w:tr>
    <w:tr w:rsidR="00895DB9" w:rsidRPr="00DA68A9" w14:paraId="4D87207D" w14:textId="77777777" w:rsidTr="00755A2C">
      <w:trPr>
        <w:trHeight w:val="452"/>
        <w:jc w:val="center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FDB6C0A" w14:textId="77777777" w:rsidR="003900CB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bookmarkStart w:id="8" w:name="_Hlk173747277"/>
          <w:bookmarkStart w:id="9" w:name="_Hlk173747278"/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INVITACIÓN A CUANDO MENOS TRES PERSONAS NACIONAL ELECTRÓNICA</w:t>
          </w:r>
        </w:p>
        <w:p w14:paraId="7FCCA281" w14:textId="77777777" w:rsidR="003900CB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IA-73-019-914010985-N-18-2025</w:t>
          </w:r>
        </w:p>
        <w:p w14:paraId="58D06387" w14:textId="7F82D731" w:rsidR="00895DB9" w:rsidRPr="003900CB" w:rsidRDefault="003900CB" w:rsidP="003900CB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r w:rsidRPr="003900CB">
            <w:rPr>
              <w:rFonts w:ascii="Montserrat" w:hAnsi="Montserrat"/>
              <w:b/>
              <w:bCs/>
              <w:sz w:val="18"/>
              <w:szCs w:val="18"/>
              <w:lang w:val="es-ES"/>
            </w:rPr>
            <w:t>“SERVICIO INTEGRAL PARA LA JORNADA NACIONAL DE SALUD PÚBLICA PARA EL O.P.D. SERVICIOS DE SALUD JALISCO”</w:t>
          </w:r>
          <w:bookmarkEnd w:id="8"/>
          <w:bookmarkEnd w:id="9"/>
        </w:p>
      </w:tc>
    </w:tr>
  </w:tbl>
  <w:p w14:paraId="4200AEF6" w14:textId="77777777" w:rsidR="00895DB9" w:rsidRDefault="00895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B75"/>
    <w:multiLevelType w:val="hybridMultilevel"/>
    <w:tmpl w:val="11449A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D7E"/>
    <w:multiLevelType w:val="hybridMultilevel"/>
    <w:tmpl w:val="205CE386"/>
    <w:lvl w:ilvl="0" w:tplc="CB703F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3B"/>
    <w:multiLevelType w:val="hybridMultilevel"/>
    <w:tmpl w:val="6F1E7492"/>
    <w:lvl w:ilvl="0" w:tplc="03624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7AB"/>
    <w:multiLevelType w:val="hybridMultilevel"/>
    <w:tmpl w:val="0E9E3FB6"/>
    <w:lvl w:ilvl="0" w:tplc="83F23D64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184" w:hanging="360"/>
      </w:pPr>
    </w:lvl>
    <w:lvl w:ilvl="2" w:tplc="080A001B" w:tentative="1">
      <w:start w:val="1"/>
      <w:numFmt w:val="lowerRoman"/>
      <w:lvlText w:val="%3."/>
      <w:lvlJc w:val="right"/>
      <w:pPr>
        <w:ind w:left="6904" w:hanging="180"/>
      </w:pPr>
    </w:lvl>
    <w:lvl w:ilvl="3" w:tplc="080A000F" w:tentative="1">
      <w:start w:val="1"/>
      <w:numFmt w:val="decimal"/>
      <w:lvlText w:val="%4."/>
      <w:lvlJc w:val="left"/>
      <w:pPr>
        <w:ind w:left="7624" w:hanging="360"/>
      </w:pPr>
    </w:lvl>
    <w:lvl w:ilvl="4" w:tplc="080A0019" w:tentative="1">
      <w:start w:val="1"/>
      <w:numFmt w:val="lowerLetter"/>
      <w:lvlText w:val="%5."/>
      <w:lvlJc w:val="left"/>
      <w:pPr>
        <w:ind w:left="8344" w:hanging="360"/>
      </w:pPr>
    </w:lvl>
    <w:lvl w:ilvl="5" w:tplc="080A001B" w:tentative="1">
      <w:start w:val="1"/>
      <w:numFmt w:val="lowerRoman"/>
      <w:lvlText w:val="%6."/>
      <w:lvlJc w:val="right"/>
      <w:pPr>
        <w:ind w:left="9064" w:hanging="180"/>
      </w:pPr>
    </w:lvl>
    <w:lvl w:ilvl="6" w:tplc="080A000F" w:tentative="1">
      <w:start w:val="1"/>
      <w:numFmt w:val="decimal"/>
      <w:lvlText w:val="%7."/>
      <w:lvlJc w:val="left"/>
      <w:pPr>
        <w:ind w:left="9784" w:hanging="360"/>
      </w:pPr>
    </w:lvl>
    <w:lvl w:ilvl="7" w:tplc="080A0019" w:tentative="1">
      <w:start w:val="1"/>
      <w:numFmt w:val="lowerLetter"/>
      <w:lvlText w:val="%8."/>
      <w:lvlJc w:val="left"/>
      <w:pPr>
        <w:ind w:left="10504" w:hanging="360"/>
      </w:pPr>
    </w:lvl>
    <w:lvl w:ilvl="8" w:tplc="08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28340B62"/>
    <w:multiLevelType w:val="hybridMultilevel"/>
    <w:tmpl w:val="F36AB6CC"/>
    <w:lvl w:ilvl="0" w:tplc="C4601CC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6042B"/>
    <w:multiLevelType w:val="hybridMultilevel"/>
    <w:tmpl w:val="C7443974"/>
    <w:lvl w:ilvl="0" w:tplc="B0FC3AB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D1B53"/>
    <w:multiLevelType w:val="hybridMultilevel"/>
    <w:tmpl w:val="743ECB3C"/>
    <w:lvl w:ilvl="0" w:tplc="BA829EA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B7A4488"/>
    <w:multiLevelType w:val="hybridMultilevel"/>
    <w:tmpl w:val="4EC42BE0"/>
    <w:lvl w:ilvl="0" w:tplc="16901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2CE2"/>
    <w:multiLevelType w:val="hybridMultilevel"/>
    <w:tmpl w:val="AC8CF48E"/>
    <w:lvl w:ilvl="0" w:tplc="83864C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D120A"/>
    <w:multiLevelType w:val="hybridMultilevel"/>
    <w:tmpl w:val="9E24410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24A6"/>
    <w:multiLevelType w:val="hybridMultilevel"/>
    <w:tmpl w:val="7BD4E0A8"/>
    <w:lvl w:ilvl="0" w:tplc="01C689D6">
      <w:start w:val="1"/>
      <w:numFmt w:val="upperLetter"/>
      <w:lvlText w:val="%1."/>
      <w:lvlJc w:val="left"/>
      <w:pPr>
        <w:ind w:left="70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51781"/>
    <w:multiLevelType w:val="hybridMultilevel"/>
    <w:tmpl w:val="AA088B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481505"/>
    <w:multiLevelType w:val="hybridMultilevel"/>
    <w:tmpl w:val="1F94DDA0"/>
    <w:lvl w:ilvl="0" w:tplc="75FA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F4AA4"/>
    <w:multiLevelType w:val="hybridMultilevel"/>
    <w:tmpl w:val="A20AE212"/>
    <w:lvl w:ilvl="0" w:tplc="34E236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25BAE"/>
    <w:multiLevelType w:val="hybridMultilevel"/>
    <w:tmpl w:val="E014F79A"/>
    <w:lvl w:ilvl="0" w:tplc="70A628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70BD4"/>
    <w:multiLevelType w:val="hybridMultilevel"/>
    <w:tmpl w:val="E5C8AA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7007">
    <w:abstractNumId w:val="14"/>
  </w:num>
  <w:num w:numId="2" w16cid:durableId="1687948099">
    <w:abstractNumId w:val="6"/>
  </w:num>
  <w:num w:numId="3" w16cid:durableId="1046831944">
    <w:abstractNumId w:val="12"/>
  </w:num>
  <w:num w:numId="4" w16cid:durableId="2105565123">
    <w:abstractNumId w:val="13"/>
  </w:num>
  <w:num w:numId="5" w16cid:durableId="144124892">
    <w:abstractNumId w:val="5"/>
  </w:num>
  <w:num w:numId="6" w16cid:durableId="993220789">
    <w:abstractNumId w:val="11"/>
  </w:num>
  <w:num w:numId="7" w16cid:durableId="1361541847">
    <w:abstractNumId w:val="8"/>
  </w:num>
  <w:num w:numId="8" w16cid:durableId="537469276">
    <w:abstractNumId w:val="2"/>
  </w:num>
  <w:num w:numId="9" w16cid:durableId="1163008120">
    <w:abstractNumId w:val="15"/>
  </w:num>
  <w:num w:numId="10" w16cid:durableId="1554610780">
    <w:abstractNumId w:val="0"/>
  </w:num>
  <w:num w:numId="11" w16cid:durableId="1824396470">
    <w:abstractNumId w:val="7"/>
  </w:num>
  <w:num w:numId="12" w16cid:durableId="1201090848">
    <w:abstractNumId w:val="1"/>
  </w:num>
  <w:num w:numId="13" w16cid:durableId="1211961051">
    <w:abstractNumId w:val="10"/>
  </w:num>
  <w:num w:numId="14" w16cid:durableId="478772054">
    <w:abstractNumId w:val="4"/>
  </w:num>
  <w:num w:numId="15" w16cid:durableId="1354578717">
    <w:abstractNumId w:val="3"/>
  </w:num>
  <w:num w:numId="16" w16cid:durableId="1228613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9"/>
    <w:rsid w:val="00010D59"/>
    <w:rsid w:val="00013C46"/>
    <w:rsid w:val="00016273"/>
    <w:rsid w:val="0002118D"/>
    <w:rsid w:val="00030494"/>
    <w:rsid w:val="0003429D"/>
    <w:rsid w:val="00046B61"/>
    <w:rsid w:val="00072971"/>
    <w:rsid w:val="00072BF1"/>
    <w:rsid w:val="00076E83"/>
    <w:rsid w:val="00082784"/>
    <w:rsid w:val="000879C8"/>
    <w:rsid w:val="000A09A4"/>
    <w:rsid w:val="000A4C53"/>
    <w:rsid w:val="000B4402"/>
    <w:rsid w:val="000C4DA0"/>
    <w:rsid w:val="000F0EBB"/>
    <w:rsid w:val="000F324A"/>
    <w:rsid w:val="0010077B"/>
    <w:rsid w:val="00103A0B"/>
    <w:rsid w:val="001176AA"/>
    <w:rsid w:val="0012229F"/>
    <w:rsid w:val="00131199"/>
    <w:rsid w:val="00140F02"/>
    <w:rsid w:val="00152182"/>
    <w:rsid w:val="00192C15"/>
    <w:rsid w:val="00195DD6"/>
    <w:rsid w:val="001B2E67"/>
    <w:rsid w:val="001B6DD5"/>
    <w:rsid w:val="001D5285"/>
    <w:rsid w:val="001E06DF"/>
    <w:rsid w:val="0020077D"/>
    <w:rsid w:val="00213D23"/>
    <w:rsid w:val="002170FF"/>
    <w:rsid w:val="00246C86"/>
    <w:rsid w:val="002514F0"/>
    <w:rsid w:val="00254287"/>
    <w:rsid w:val="00265A6E"/>
    <w:rsid w:val="002A294E"/>
    <w:rsid w:val="002E107B"/>
    <w:rsid w:val="002F2728"/>
    <w:rsid w:val="002F43AF"/>
    <w:rsid w:val="00303138"/>
    <w:rsid w:val="00305743"/>
    <w:rsid w:val="00310020"/>
    <w:rsid w:val="003152F8"/>
    <w:rsid w:val="00321910"/>
    <w:rsid w:val="00322FFB"/>
    <w:rsid w:val="0034167A"/>
    <w:rsid w:val="0036155D"/>
    <w:rsid w:val="0037007E"/>
    <w:rsid w:val="003900CB"/>
    <w:rsid w:val="00396CA6"/>
    <w:rsid w:val="003C0AF6"/>
    <w:rsid w:val="003C5CAA"/>
    <w:rsid w:val="003F0A39"/>
    <w:rsid w:val="003F1D77"/>
    <w:rsid w:val="003F7130"/>
    <w:rsid w:val="00411D78"/>
    <w:rsid w:val="004424CB"/>
    <w:rsid w:val="0045098B"/>
    <w:rsid w:val="0045564F"/>
    <w:rsid w:val="004632E1"/>
    <w:rsid w:val="004648EE"/>
    <w:rsid w:val="0047207A"/>
    <w:rsid w:val="004772E4"/>
    <w:rsid w:val="00480130"/>
    <w:rsid w:val="00481753"/>
    <w:rsid w:val="00485F50"/>
    <w:rsid w:val="004903DC"/>
    <w:rsid w:val="00497CB2"/>
    <w:rsid w:val="004A1A52"/>
    <w:rsid w:val="004A42E5"/>
    <w:rsid w:val="004A614C"/>
    <w:rsid w:val="004B05D7"/>
    <w:rsid w:val="004B531D"/>
    <w:rsid w:val="004B62F3"/>
    <w:rsid w:val="004C4BB7"/>
    <w:rsid w:val="004C4EAB"/>
    <w:rsid w:val="004C686D"/>
    <w:rsid w:val="004D73BD"/>
    <w:rsid w:val="004F3124"/>
    <w:rsid w:val="004F6718"/>
    <w:rsid w:val="00507EF6"/>
    <w:rsid w:val="00524D13"/>
    <w:rsid w:val="0052658D"/>
    <w:rsid w:val="00534F1D"/>
    <w:rsid w:val="00537B38"/>
    <w:rsid w:val="00543691"/>
    <w:rsid w:val="005507D5"/>
    <w:rsid w:val="005653B1"/>
    <w:rsid w:val="00566865"/>
    <w:rsid w:val="00573361"/>
    <w:rsid w:val="00577E52"/>
    <w:rsid w:val="005B440E"/>
    <w:rsid w:val="005C26A7"/>
    <w:rsid w:val="005C2D01"/>
    <w:rsid w:val="005D2D41"/>
    <w:rsid w:val="00600239"/>
    <w:rsid w:val="00600D76"/>
    <w:rsid w:val="00601020"/>
    <w:rsid w:val="00603572"/>
    <w:rsid w:val="00603E6C"/>
    <w:rsid w:val="006229F9"/>
    <w:rsid w:val="00633ED1"/>
    <w:rsid w:val="00642909"/>
    <w:rsid w:val="00650183"/>
    <w:rsid w:val="0066123D"/>
    <w:rsid w:val="00670E67"/>
    <w:rsid w:val="00670FA1"/>
    <w:rsid w:val="006770DE"/>
    <w:rsid w:val="0069211C"/>
    <w:rsid w:val="00695F05"/>
    <w:rsid w:val="006A0658"/>
    <w:rsid w:val="006B153C"/>
    <w:rsid w:val="006B608F"/>
    <w:rsid w:val="006B697A"/>
    <w:rsid w:val="006C6EA9"/>
    <w:rsid w:val="006D1906"/>
    <w:rsid w:val="006D5C37"/>
    <w:rsid w:val="006D74E8"/>
    <w:rsid w:val="006E17E5"/>
    <w:rsid w:val="006E337F"/>
    <w:rsid w:val="006F48E9"/>
    <w:rsid w:val="00722349"/>
    <w:rsid w:val="0075498B"/>
    <w:rsid w:val="0076303D"/>
    <w:rsid w:val="00774DCF"/>
    <w:rsid w:val="00775F00"/>
    <w:rsid w:val="007762CA"/>
    <w:rsid w:val="00780E82"/>
    <w:rsid w:val="00782EE6"/>
    <w:rsid w:val="0078477B"/>
    <w:rsid w:val="007950EB"/>
    <w:rsid w:val="007D5D53"/>
    <w:rsid w:val="00821154"/>
    <w:rsid w:val="00837756"/>
    <w:rsid w:val="0085255D"/>
    <w:rsid w:val="008543B7"/>
    <w:rsid w:val="00857BDF"/>
    <w:rsid w:val="00870E31"/>
    <w:rsid w:val="00895DB9"/>
    <w:rsid w:val="008A6AE5"/>
    <w:rsid w:val="008B3871"/>
    <w:rsid w:val="008B7D7D"/>
    <w:rsid w:val="008C659D"/>
    <w:rsid w:val="008D01E7"/>
    <w:rsid w:val="008E454C"/>
    <w:rsid w:val="009028FD"/>
    <w:rsid w:val="00920E22"/>
    <w:rsid w:val="00934B80"/>
    <w:rsid w:val="00941EF8"/>
    <w:rsid w:val="00944F6E"/>
    <w:rsid w:val="00946211"/>
    <w:rsid w:val="00952235"/>
    <w:rsid w:val="00967169"/>
    <w:rsid w:val="00970EAB"/>
    <w:rsid w:val="00971BF3"/>
    <w:rsid w:val="009756B6"/>
    <w:rsid w:val="009839F4"/>
    <w:rsid w:val="00985B78"/>
    <w:rsid w:val="00994AC1"/>
    <w:rsid w:val="009A74B8"/>
    <w:rsid w:val="009A7665"/>
    <w:rsid w:val="009B4285"/>
    <w:rsid w:val="009B64B8"/>
    <w:rsid w:val="009B66ED"/>
    <w:rsid w:val="009C39CF"/>
    <w:rsid w:val="009C5453"/>
    <w:rsid w:val="009C5839"/>
    <w:rsid w:val="009D0195"/>
    <w:rsid w:val="009D6C66"/>
    <w:rsid w:val="009F0015"/>
    <w:rsid w:val="009F7747"/>
    <w:rsid w:val="00A117C8"/>
    <w:rsid w:val="00A6374F"/>
    <w:rsid w:val="00A66B81"/>
    <w:rsid w:val="00A7011F"/>
    <w:rsid w:val="00A803F8"/>
    <w:rsid w:val="00A8412F"/>
    <w:rsid w:val="00A87607"/>
    <w:rsid w:val="00AA62A0"/>
    <w:rsid w:val="00AD6061"/>
    <w:rsid w:val="00AD71D8"/>
    <w:rsid w:val="00AE2699"/>
    <w:rsid w:val="00AE32E1"/>
    <w:rsid w:val="00B010DC"/>
    <w:rsid w:val="00B07B9D"/>
    <w:rsid w:val="00B119A7"/>
    <w:rsid w:val="00B34018"/>
    <w:rsid w:val="00B40D05"/>
    <w:rsid w:val="00B429CA"/>
    <w:rsid w:val="00B448C6"/>
    <w:rsid w:val="00B46352"/>
    <w:rsid w:val="00B51D03"/>
    <w:rsid w:val="00B552CB"/>
    <w:rsid w:val="00B67F52"/>
    <w:rsid w:val="00B71C05"/>
    <w:rsid w:val="00B730D3"/>
    <w:rsid w:val="00B75495"/>
    <w:rsid w:val="00B8355E"/>
    <w:rsid w:val="00B904AC"/>
    <w:rsid w:val="00B92EC5"/>
    <w:rsid w:val="00B97484"/>
    <w:rsid w:val="00BA55DA"/>
    <w:rsid w:val="00BE4A51"/>
    <w:rsid w:val="00C2740D"/>
    <w:rsid w:val="00C3297A"/>
    <w:rsid w:val="00C61021"/>
    <w:rsid w:val="00C6294A"/>
    <w:rsid w:val="00C7455F"/>
    <w:rsid w:val="00C82C19"/>
    <w:rsid w:val="00C830A7"/>
    <w:rsid w:val="00CA50D8"/>
    <w:rsid w:val="00CA7C81"/>
    <w:rsid w:val="00CB502B"/>
    <w:rsid w:val="00CC1B29"/>
    <w:rsid w:val="00CC34E4"/>
    <w:rsid w:val="00CE4A77"/>
    <w:rsid w:val="00D03DDE"/>
    <w:rsid w:val="00D31677"/>
    <w:rsid w:val="00D33CB4"/>
    <w:rsid w:val="00D526AE"/>
    <w:rsid w:val="00D54782"/>
    <w:rsid w:val="00D60B11"/>
    <w:rsid w:val="00D63073"/>
    <w:rsid w:val="00D873B5"/>
    <w:rsid w:val="00D9677A"/>
    <w:rsid w:val="00D969BB"/>
    <w:rsid w:val="00DA49FA"/>
    <w:rsid w:val="00DB5ED3"/>
    <w:rsid w:val="00DB6434"/>
    <w:rsid w:val="00DB6649"/>
    <w:rsid w:val="00DC3037"/>
    <w:rsid w:val="00DD7C30"/>
    <w:rsid w:val="00E07815"/>
    <w:rsid w:val="00E1105A"/>
    <w:rsid w:val="00E123B7"/>
    <w:rsid w:val="00E13DE7"/>
    <w:rsid w:val="00E22FC8"/>
    <w:rsid w:val="00E23475"/>
    <w:rsid w:val="00E4253E"/>
    <w:rsid w:val="00E44E55"/>
    <w:rsid w:val="00E46710"/>
    <w:rsid w:val="00E57AA7"/>
    <w:rsid w:val="00E74BF7"/>
    <w:rsid w:val="00E867E0"/>
    <w:rsid w:val="00E86C7B"/>
    <w:rsid w:val="00E90A89"/>
    <w:rsid w:val="00EA3953"/>
    <w:rsid w:val="00EB02ED"/>
    <w:rsid w:val="00EB4986"/>
    <w:rsid w:val="00EB4B10"/>
    <w:rsid w:val="00EC2042"/>
    <w:rsid w:val="00EC7A05"/>
    <w:rsid w:val="00EF1370"/>
    <w:rsid w:val="00F063A8"/>
    <w:rsid w:val="00F172B7"/>
    <w:rsid w:val="00F27AFC"/>
    <w:rsid w:val="00F32928"/>
    <w:rsid w:val="00F45D0A"/>
    <w:rsid w:val="00F5104E"/>
    <w:rsid w:val="00F52B29"/>
    <w:rsid w:val="00F56B29"/>
    <w:rsid w:val="00F6360C"/>
    <w:rsid w:val="00F63B1E"/>
    <w:rsid w:val="00F73E9F"/>
    <w:rsid w:val="00FB0E03"/>
    <w:rsid w:val="00FC7A3B"/>
    <w:rsid w:val="00FD2BDF"/>
    <w:rsid w:val="00FD68D0"/>
    <w:rsid w:val="00FE6842"/>
    <w:rsid w:val="00FE6D17"/>
    <w:rsid w:val="00FF038F"/>
    <w:rsid w:val="00FF07D9"/>
    <w:rsid w:val="00FF14B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EB6B0"/>
  <w15:chartTrackingRefBased/>
  <w15:docId w15:val="{0C361847-B2F1-4F3C-A86E-E659814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, Car,encabezado,encabezado Car Car,*Header,Car,anotacion,LetterHeader,Cover Page"/>
    <w:basedOn w:val="Normal"/>
    <w:link w:val="Encabezado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"/>
    <w:basedOn w:val="Fuentedeprrafopredeter"/>
    <w:link w:val="Encabezado"/>
    <w:uiPriority w:val="99"/>
    <w:rsid w:val="00895DB9"/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95DB9"/>
  </w:style>
  <w:style w:type="paragraph" w:styleId="Textoindependiente">
    <w:name w:val="Body Text"/>
    <w:basedOn w:val="Normal"/>
    <w:link w:val="TextoindependienteCar"/>
    <w:uiPriority w:val="99"/>
    <w:rsid w:val="00895DB9"/>
    <w:pPr>
      <w:jc w:val="both"/>
    </w:pPr>
    <w:rPr>
      <w:rFonts w:ascii="Arial" w:hAnsi="Arial"/>
      <w:color w:val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DB9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,b"/>
    <w:basedOn w:val="Normal"/>
    <w:link w:val="PrrafodelistaCar"/>
    <w:uiPriority w:val="34"/>
    <w:qFormat/>
    <w:rsid w:val="00895DB9"/>
    <w:pPr>
      <w:ind w:left="708"/>
    </w:pPr>
  </w:style>
  <w:style w:type="character" w:styleId="Hipervnculo">
    <w:name w:val="Hyperlink"/>
    <w:aliases w:val="Hipervínculo11,Hipervínculo12,Hipervínculo13,Hipervínculo14,Hipervínculo15"/>
    <w:uiPriority w:val="99"/>
    <w:rsid w:val="00895DB9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uiPriority w:val="34"/>
    <w:qFormat/>
    <w:rsid w:val="00895DB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qFormat/>
    <w:rsid w:val="00895DB9"/>
    <w:pPr>
      <w:spacing w:after="120" w:line="240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D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A39"/>
    <w:rPr>
      <w:color w:val="954F72"/>
      <w:u w:val="single"/>
    </w:rPr>
  </w:style>
  <w:style w:type="paragraph" w:customStyle="1" w:styleId="msonormal0">
    <w:name w:val="msonormal"/>
    <w:basedOn w:val="Normal"/>
    <w:rsid w:val="003F0A39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customStyle="1" w:styleId="xl63">
    <w:name w:val="xl63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64">
    <w:name w:val="xl64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5">
    <w:name w:val="xl65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6">
    <w:name w:val="xl66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7">
    <w:name w:val="xl6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8">
    <w:name w:val="xl68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9">
    <w:name w:val="xl69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0">
    <w:name w:val="xl70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1">
    <w:name w:val="xl71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2">
    <w:name w:val="xl72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3">
    <w:name w:val="xl73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s-MX"/>
    </w:rPr>
  </w:style>
  <w:style w:type="paragraph" w:customStyle="1" w:styleId="xl74">
    <w:name w:val="xl74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5">
    <w:name w:val="xl75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2"/>
      <w:szCs w:val="12"/>
      <w:lang w:eastAsia="es-MX"/>
    </w:rPr>
  </w:style>
  <w:style w:type="paragraph" w:customStyle="1" w:styleId="xl76">
    <w:name w:val="xl76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3F0A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9">
    <w:name w:val="xl79"/>
    <w:basedOn w:val="Normal"/>
    <w:rsid w:val="003F0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rsid w:val="0072234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636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autoRedefine/>
    <w:qFormat/>
    <w:rsid w:val="00780E82"/>
    <w:pPr>
      <w:keepNext/>
      <w:keepLines/>
    </w:pPr>
    <w:rPr>
      <w:rFonts w:ascii="Montserrat" w:eastAsia="Georgia" w:hAnsi="Montserrat" w:cs="Georgia"/>
      <w:b/>
      <w:bCs/>
      <w:i/>
      <w:color w:val="000000" w:themeColor="text1"/>
      <w:szCs w:val="48"/>
      <w:lang w:eastAsia="es-MX"/>
    </w:rPr>
  </w:style>
  <w:style w:type="character" w:customStyle="1" w:styleId="SubttuloCar">
    <w:name w:val="Subtítulo Car"/>
    <w:basedOn w:val="Fuentedeprrafopredeter"/>
    <w:link w:val="Subttulo"/>
    <w:rsid w:val="00780E82"/>
    <w:rPr>
      <w:rFonts w:ascii="Montserrat" w:eastAsia="Georgia" w:hAnsi="Montserrat" w:cs="Georgia"/>
      <w:b/>
      <w:bCs/>
      <w:i/>
      <w:color w:val="000000" w:themeColor="text1"/>
      <w:sz w:val="20"/>
      <w:szCs w:val="48"/>
      <w:lang w:eastAsia="es-MX"/>
    </w:rPr>
  </w:style>
  <w:style w:type="character" w:customStyle="1" w:styleId="EncabezadoCar1">
    <w:name w:val="Encabezado Car1"/>
    <w:aliases w:val="even Car1,h Car1,Header/Footer Car1,header odd Car1,Hyphen Car1,body Car1,Chapter Name Car1,base Car1,Encabezado1 Car1, Car Car1,encabezado Car1,encabezado Car Car Car1,*Header Car1,Car Car1,anotacion Car1,LetterHeader Car1"/>
    <w:uiPriority w:val="99"/>
    <w:rsid w:val="00265A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2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2235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22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2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22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fssj.jalisco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cp-compranet.hacienda.gob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3903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Direccion de Recursos Materiales</cp:lastModifiedBy>
  <cp:revision>7</cp:revision>
  <cp:lastPrinted>2025-09-04T22:44:00Z</cp:lastPrinted>
  <dcterms:created xsi:type="dcterms:W3CDTF">2024-08-07T15:14:00Z</dcterms:created>
  <dcterms:modified xsi:type="dcterms:W3CDTF">2025-09-04T22:44:00Z</dcterms:modified>
</cp:coreProperties>
</file>